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word/styles.xml" ContentType="application/vnd.openxmlformats-officedocument.wordprocessingml.styles+xml"/>
  <Override PartName="/word/webSettings.xml" ContentType="application/vnd.openxmlformats-officedocument.wordprocessingml.webSettings+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787BE22" w14:textId="77777777" w:rsidR="002A5AAC" w:rsidRPr="00964781" w:rsidRDefault="002A5AAC" w:rsidP="002A5AAC">
      <w:pPr>
        <w:tabs>
          <w:tab w:val="left" w:pos="180"/>
          <w:tab w:val="left" w:pos="630"/>
        </w:tabs>
        <w:spacing w:after="0" w:line="240" w:lineRule="auto"/>
        <w:ind w:left="540" w:right="90" w:firstLine="274"/>
        <w:jc w:val="center"/>
        <w:rPr>
          <w:rFonts w:ascii="Times New Roman" w:eastAsia="Times New Roman" w:hAnsi="Times New Roman" w:cs="Times New Roman"/>
          <w:b/>
          <w:sz w:val="28"/>
          <w:szCs w:val="28"/>
        </w:rPr>
      </w:pPr>
      <w:r w:rsidRPr="00964781">
        <w:rPr>
          <w:rFonts w:ascii="Times New Roman" w:eastAsia="Times New Roman" w:hAnsi="Times New Roman" w:cs="Times New Roman"/>
          <w:b/>
          <w:sz w:val="28"/>
          <w:szCs w:val="28"/>
        </w:rPr>
        <w:t>PENDLETON COUNTY FISCAL COURT</w:t>
      </w:r>
    </w:p>
    <w:p w14:paraId="5D961483" w14:textId="7B9A504D" w:rsidR="002A5AAC" w:rsidRPr="00964781" w:rsidRDefault="002A5AAC" w:rsidP="002A5AAC">
      <w:pPr>
        <w:tabs>
          <w:tab w:val="left" w:pos="1170"/>
        </w:tabs>
        <w:spacing w:after="0" w:line="240" w:lineRule="auto"/>
        <w:jc w:val="center"/>
        <w:rPr>
          <w:rFonts w:ascii="Times New Roman" w:eastAsia="Calibri" w:hAnsi="Times New Roman" w:cs="Times New Roman"/>
          <w:b/>
          <w:sz w:val="28"/>
          <w:szCs w:val="28"/>
        </w:rPr>
      </w:pPr>
      <w:r w:rsidRPr="00964781">
        <w:rPr>
          <w:rFonts w:ascii="Times New Roman" w:eastAsia="Calibri" w:hAnsi="Times New Roman" w:cs="Times New Roman"/>
          <w:b/>
          <w:sz w:val="28"/>
          <w:szCs w:val="28"/>
        </w:rPr>
        <w:t>JULY TERM</w:t>
      </w:r>
    </w:p>
    <w:p w14:paraId="619DD096" w14:textId="54DFAEBC" w:rsidR="002A5AAC" w:rsidRPr="00964781" w:rsidRDefault="002A5AAC" w:rsidP="002A5AAC">
      <w:pPr>
        <w:tabs>
          <w:tab w:val="left" w:pos="1170"/>
        </w:tabs>
        <w:spacing w:after="0" w:line="240" w:lineRule="auto"/>
        <w:jc w:val="center"/>
        <w:rPr>
          <w:rFonts w:ascii="Times New Roman" w:eastAsia="Calibri" w:hAnsi="Times New Roman" w:cs="Times New Roman"/>
          <w:b/>
          <w:sz w:val="28"/>
          <w:szCs w:val="28"/>
        </w:rPr>
      </w:pPr>
      <w:r w:rsidRPr="00964781">
        <w:rPr>
          <w:rFonts w:ascii="Times New Roman" w:eastAsia="Calibri" w:hAnsi="Times New Roman" w:cs="Times New Roman"/>
          <w:b/>
          <w:sz w:val="28"/>
          <w:szCs w:val="28"/>
        </w:rPr>
        <w:t>JULY 22, 2025 6:00 PM</w:t>
      </w:r>
    </w:p>
    <w:p w14:paraId="7E57F304" w14:textId="77777777" w:rsidR="002A5AAC" w:rsidRPr="00964781" w:rsidRDefault="002A5AAC" w:rsidP="002A5AAC">
      <w:pPr>
        <w:tabs>
          <w:tab w:val="left" w:pos="1170"/>
        </w:tabs>
        <w:spacing w:after="0" w:line="240" w:lineRule="auto"/>
        <w:jc w:val="center"/>
        <w:rPr>
          <w:rFonts w:ascii="Times New Roman" w:eastAsia="Calibri" w:hAnsi="Times New Roman" w:cs="Times New Roman"/>
          <w:b/>
          <w:sz w:val="28"/>
          <w:szCs w:val="28"/>
        </w:rPr>
      </w:pPr>
      <w:r w:rsidRPr="00964781">
        <w:rPr>
          <w:rFonts w:ascii="Times New Roman" w:eastAsia="Calibri" w:hAnsi="Times New Roman" w:cs="Times New Roman"/>
          <w:b/>
          <w:sz w:val="28"/>
          <w:szCs w:val="28"/>
        </w:rPr>
        <w:t>COURT MET PURSUANT TO ADJOURNMENT WITH</w:t>
      </w:r>
    </w:p>
    <w:p w14:paraId="0F12C935" w14:textId="77777777" w:rsidR="002A5AAC" w:rsidRPr="00964781" w:rsidRDefault="002A5AAC" w:rsidP="00AF0133">
      <w:pPr>
        <w:tabs>
          <w:tab w:val="left" w:pos="1170"/>
        </w:tabs>
        <w:spacing w:after="0" w:line="240" w:lineRule="auto"/>
        <w:jc w:val="center"/>
        <w:rPr>
          <w:rFonts w:ascii="Times New Roman" w:eastAsia="Calibri" w:hAnsi="Times New Roman" w:cs="Times New Roman"/>
          <w:b/>
          <w:sz w:val="28"/>
          <w:szCs w:val="28"/>
        </w:rPr>
      </w:pPr>
      <w:r w:rsidRPr="00964781">
        <w:rPr>
          <w:rFonts w:ascii="Times New Roman" w:eastAsia="Calibri" w:hAnsi="Times New Roman" w:cs="Times New Roman"/>
          <w:b/>
          <w:sz w:val="28"/>
          <w:szCs w:val="28"/>
        </w:rPr>
        <w:t>HONORABLE DAVID S. FIELDS, COUNTY JUDGE EXECUTIVE</w:t>
      </w:r>
    </w:p>
    <w:p w14:paraId="5EBDA755" w14:textId="77777777" w:rsidR="002A5AAC" w:rsidRPr="00964781" w:rsidRDefault="002A5AAC" w:rsidP="002A5AAC">
      <w:pPr>
        <w:tabs>
          <w:tab w:val="left" w:pos="450"/>
        </w:tabs>
        <w:spacing w:after="0" w:line="240" w:lineRule="auto"/>
        <w:ind w:left="450" w:right="90"/>
        <w:jc w:val="center"/>
        <w:rPr>
          <w:rFonts w:ascii="Times New Roman" w:eastAsia="Calibri" w:hAnsi="Times New Roman" w:cs="Times New Roman"/>
          <w:b/>
          <w:sz w:val="28"/>
          <w:szCs w:val="28"/>
        </w:rPr>
      </w:pPr>
      <w:r w:rsidRPr="00964781">
        <w:rPr>
          <w:rFonts w:ascii="Times New Roman" w:eastAsia="Calibri" w:hAnsi="Times New Roman" w:cs="Times New Roman"/>
          <w:b/>
          <w:sz w:val="28"/>
          <w:szCs w:val="28"/>
        </w:rPr>
        <w:t>PRESIDING</w:t>
      </w:r>
    </w:p>
    <w:p w14:paraId="2CC940BF" w14:textId="77777777" w:rsidR="002A5AAC" w:rsidRPr="00964781" w:rsidRDefault="002A5AAC" w:rsidP="002A5AAC">
      <w:pPr>
        <w:tabs>
          <w:tab w:val="left" w:pos="1170"/>
        </w:tabs>
        <w:spacing w:after="0" w:line="240" w:lineRule="auto"/>
        <w:jc w:val="center"/>
        <w:rPr>
          <w:rFonts w:ascii="Times New Roman" w:eastAsia="Calibri" w:hAnsi="Times New Roman" w:cs="Times New Roman"/>
          <w:b/>
          <w:sz w:val="28"/>
          <w:szCs w:val="28"/>
        </w:rPr>
      </w:pPr>
    </w:p>
    <w:p w14:paraId="3FC5A332" w14:textId="1A44ADCA" w:rsidR="002A5AAC" w:rsidRPr="00964781" w:rsidRDefault="002A5AAC" w:rsidP="00FA4D42">
      <w:pPr>
        <w:tabs>
          <w:tab w:val="left" w:pos="10800"/>
        </w:tabs>
        <w:spacing w:after="0" w:line="240" w:lineRule="auto"/>
        <w:rPr>
          <w:rFonts w:ascii="Times New Roman" w:eastAsia="Calibri" w:hAnsi="Times New Roman" w:cs="Times New Roman"/>
          <w:sz w:val="28"/>
          <w:szCs w:val="28"/>
        </w:rPr>
      </w:pPr>
      <w:r w:rsidRPr="00964781">
        <w:rPr>
          <w:rFonts w:ascii="Times New Roman" w:eastAsia="Calibri" w:hAnsi="Times New Roman" w:cs="Times New Roman"/>
          <w:sz w:val="28"/>
          <w:szCs w:val="28"/>
        </w:rPr>
        <w:t>Members Present:  Magistrates Whaley, Plummer, Gregg and Mineer</w:t>
      </w:r>
    </w:p>
    <w:p w14:paraId="1C129DC4" w14:textId="77777777" w:rsidR="002A5AAC" w:rsidRPr="00964781" w:rsidRDefault="002A5AAC" w:rsidP="002A5AAC">
      <w:pPr>
        <w:spacing w:after="0" w:line="240" w:lineRule="auto"/>
        <w:rPr>
          <w:rFonts w:ascii="Times New Roman" w:eastAsia="Calibri" w:hAnsi="Times New Roman" w:cs="Times New Roman"/>
          <w:sz w:val="28"/>
          <w:szCs w:val="28"/>
        </w:rPr>
      </w:pPr>
      <w:r w:rsidRPr="00964781">
        <w:rPr>
          <w:rFonts w:ascii="Times New Roman" w:eastAsia="Calibri" w:hAnsi="Times New Roman" w:cs="Times New Roman"/>
          <w:sz w:val="28"/>
          <w:szCs w:val="28"/>
        </w:rPr>
        <w:t>Members Absent:</w:t>
      </w:r>
      <w:r w:rsidRPr="00964781">
        <w:rPr>
          <w:rFonts w:ascii="Times New Roman" w:eastAsia="Calibri" w:hAnsi="Times New Roman" w:cs="Times New Roman"/>
          <w:sz w:val="28"/>
          <w:szCs w:val="28"/>
        </w:rPr>
        <w:tab/>
        <w:t>None</w:t>
      </w:r>
    </w:p>
    <w:p w14:paraId="113B3190" w14:textId="77777777" w:rsidR="002A5AAC" w:rsidRPr="00964781" w:rsidRDefault="002A5AAC" w:rsidP="002A5AAC">
      <w:pPr>
        <w:tabs>
          <w:tab w:val="left" w:pos="270"/>
          <w:tab w:val="left" w:pos="360"/>
          <w:tab w:val="left" w:pos="720"/>
        </w:tabs>
        <w:spacing w:after="0" w:line="240" w:lineRule="auto"/>
        <w:rPr>
          <w:rFonts w:ascii="Times New Roman" w:eastAsia="Calibri" w:hAnsi="Times New Roman" w:cs="Times New Roman"/>
          <w:sz w:val="28"/>
          <w:szCs w:val="28"/>
        </w:rPr>
      </w:pPr>
      <w:r w:rsidRPr="00964781">
        <w:rPr>
          <w:rFonts w:ascii="Times New Roman" w:eastAsia="Calibri" w:hAnsi="Times New Roman" w:cs="Times New Roman"/>
          <w:sz w:val="28"/>
          <w:szCs w:val="28"/>
        </w:rPr>
        <w:t>County Attorney:</w:t>
      </w:r>
      <w:r w:rsidRPr="00964781">
        <w:rPr>
          <w:rFonts w:ascii="Times New Roman" w:eastAsia="Calibri" w:hAnsi="Times New Roman" w:cs="Times New Roman"/>
          <w:sz w:val="28"/>
          <w:szCs w:val="28"/>
        </w:rPr>
        <w:tab/>
        <w:t>Honorable Attorney Sanning</w:t>
      </w:r>
    </w:p>
    <w:p w14:paraId="26E90E1F" w14:textId="77777777" w:rsidR="002A5AAC" w:rsidRPr="00964781" w:rsidRDefault="002A5AAC" w:rsidP="002A5AAC">
      <w:pPr>
        <w:tabs>
          <w:tab w:val="left" w:pos="270"/>
          <w:tab w:val="left" w:pos="360"/>
          <w:tab w:val="left" w:pos="720"/>
        </w:tabs>
        <w:spacing w:after="0" w:line="240" w:lineRule="auto"/>
        <w:rPr>
          <w:rFonts w:ascii="Times New Roman" w:eastAsia="Calibri" w:hAnsi="Times New Roman" w:cs="Times New Roman"/>
          <w:sz w:val="28"/>
          <w:szCs w:val="28"/>
        </w:rPr>
      </w:pPr>
    </w:p>
    <w:p w14:paraId="55CF8690" w14:textId="3F44F486" w:rsidR="002A5AAC" w:rsidRPr="00964781" w:rsidRDefault="002A5AAC" w:rsidP="002A5AAC">
      <w:pPr>
        <w:tabs>
          <w:tab w:val="left" w:pos="270"/>
          <w:tab w:val="left" w:pos="360"/>
          <w:tab w:val="left" w:pos="720"/>
        </w:tabs>
        <w:spacing w:after="0" w:line="240" w:lineRule="auto"/>
        <w:rPr>
          <w:rFonts w:ascii="Times New Roman" w:eastAsia="Calibri" w:hAnsi="Times New Roman" w:cs="Times New Roman"/>
          <w:sz w:val="28"/>
          <w:szCs w:val="28"/>
        </w:rPr>
      </w:pPr>
      <w:r w:rsidRPr="00964781">
        <w:rPr>
          <w:rFonts w:ascii="Times New Roman" w:eastAsia="Calibri" w:hAnsi="Times New Roman" w:cs="Times New Roman"/>
          <w:sz w:val="28"/>
          <w:szCs w:val="28"/>
        </w:rPr>
        <w:t xml:space="preserve">The meeting was called to order at 6:00 p.m. by Judge Fields. Invocation was given by Magistrate Whaley with the Pledge of Allegiance being led by Judge Fields. </w:t>
      </w:r>
    </w:p>
    <w:p w14:paraId="156A3136" w14:textId="77777777" w:rsidR="002A5AAC" w:rsidRPr="00964781" w:rsidRDefault="002A5AAC" w:rsidP="002A5AAC">
      <w:pPr>
        <w:tabs>
          <w:tab w:val="left" w:pos="270"/>
          <w:tab w:val="left" w:pos="360"/>
          <w:tab w:val="left" w:pos="720"/>
        </w:tabs>
        <w:spacing w:after="0" w:line="240" w:lineRule="auto"/>
        <w:rPr>
          <w:rFonts w:ascii="Times New Roman" w:eastAsia="Calibri" w:hAnsi="Times New Roman" w:cs="Times New Roman"/>
          <w:sz w:val="28"/>
          <w:szCs w:val="28"/>
        </w:rPr>
      </w:pPr>
    </w:p>
    <w:p w14:paraId="25EE9180" w14:textId="77777777" w:rsidR="002A5AAC" w:rsidRPr="00964781" w:rsidRDefault="002A5AAC" w:rsidP="002A5AAC">
      <w:pPr>
        <w:tabs>
          <w:tab w:val="left" w:pos="270"/>
          <w:tab w:val="left" w:pos="360"/>
          <w:tab w:val="left" w:pos="720"/>
        </w:tabs>
        <w:spacing w:after="0" w:line="240" w:lineRule="auto"/>
        <w:jc w:val="center"/>
        <w:rPr>
          <w:rFonts w:ascii="Times New Roman" w:eastAsia="Calibri" w:hAnsi="Times New Roman" w:cs="Times New Roman"/>
          <w:b/>
          <w:sz w:val="28"/>
          <w:szCs w:val="28"/>
          <w:u w:val="single"/>
        </w:rPr>
      </w:pPr>
      <w:r w:rsidRPr="00964781">
        <w:rPr>
          <w:rFonts w:ascii="Times New Roman" w:eastAsia="Calibri" w:hAnsi="Times New Roman" w:cs="Times New Roman"/>
          <w:b/>
          <w:sz w:val="28"/>
          <w:szCs w:val="28"/>
          <w:u w:val="single"/>
        </w:rPr>
        <w:t>In Re: Approval of Agenda</w:t>
      </w:r>
    </w:p>
    <w:p w14:paraId="1F62576B" w14:textId="54BEF78F" w:rsidR="002A5AAC" w:rsidRPr="00964781" w:rsidRDefault="002A5AAC" w:rsidP="002A5AAC">
      <w:pPr>
        <w:spacing w:before="240" w:after="0" w:line="240" w:lineRule="auto"/>
        <w:rPr>
          <w:rFonts w:ascii="Times New Roman" w:eastAsia="Calibri" w:hAnsi="Times New Roman" w:cs="Times New Roman"/>
          <w:sz w:val="28"/>
          <w:szCs w:val="28"/>
        </w:rPr>
      </w:pPr>
      <w:r w:rsidRPr="00964781">
        <w:rPr>
          <w:rFonts w:ascii="Times New Roman" w:eastAsia="Calibri" w:hAnsi="Times New Roman" w:cs="Times New Roman"/>
          <w:sz w:val="28"/>
          <w:szCs w:val="28"/>
        </w:rPr>
        <w:t>Judge Fields presented the agenda for the meeting. Magistrate Plummer made a motion, seconded by Magistrate Whaley to approve the agenda as presented, motion carried.</w:t>
      </w:r>
    </w:p>
    <w:p w14:paraId="5B2EFFAB" w14:textId="77777777" w:rsidR="002A5AAC" w:rsidRPr="00964781" w:rsidRDefault="002A5AAC" w:rsidP="002A5AAC">
      <w:pPr>
        <w:spacing w:after="0" w:line="240" w:lineRule="auto"/>
        <w:ind w:left="-360" w:right="-90"/>
        <w:jc w:val="center"/>
        <w:rPr>
          <w:rFonts w:ascii="Times New Roman" w:eastAsia="Calibri" w:hAnsi="Times New Roman" w:cs="Times New Roman"/>
          <w:b/>
          <w:sz w:val="28"/>
          <w:szCs w:val="28"/>
          <w:u w:val="single"/>
        </w:rPr>
      </w:pPr>
    </w:p>
    <w:p w14:paraId="7E2C9C84" w14:textId="77777777" w:rsidR="002A5AAC" w:rsidRPr="00964781" w:rsidRDefault="002A5AAC" w:rsidP="002A5AAC">
      <w:pPr>
        <w:spacing w:after="0" w:line="240" w:lineRule="auto"/>
        <w:jc w:val="center"/>
        <w:rPr>
          <w:rFonts w:ascii="Times New Roman" w:eastAsia="Calibri" w:hAnsi="Times New Roman" w:cs="Times New Roman"/>
          <w:b/>
          <w:sz w:val="28"/>
          <w:szCs w:val="28"/>
          <w:u w:val="single"/>
        </w:rPr>
      </w:pPr>
      <w:r w:rsidRPr="00964781">
        <w:rPr>
          <w:rFonts w:ascii="Times New Roman" w:eastAsia="Calibri" w:hAnsi="Times New Roman" w:cs="Times New Roman"/>
          <w:b/>
          <w:sz w:val="28"/>
          <w:szCs w:val="28"/>
          <w:u w:val="single"/>
        </w:rPr>
        <w:t>In Re: Approval of Minutes</w:t>
      </w:r>
    </w:p>
    <w:p w14:paraId="107D69AB" w14:textId="77777777" w:rsidR="002A5AAC" w:rsidRPr="00964781" w:rsidRDefault="002A5AAC" w:rsidP="002A5AAC">
      <w:pPr>
        <w:spacing w:after="0" w:line="240" w:lineRule="auto"/>
        <w:ind w:left="720"/>
        <w:jc w:val="center"/>
        <w:rPr>
          <w:rFonts w:ascii="Times New Roman" w:eastAsia="Calibri" w:hAnsi="Times New Roman" w:cs="Times New Roman"/>
          <w:b/>
          <w:sz w:val="28"/>
          <w:szCs w:val="28"/>
          <w:u w:val="single"/>
        </w:rPr>
      </w:pPr>
    </w:p>
    <w:p w14:paraId="364B8662" w14:textId="0514E5CF" w:rsidR="002A5AAC" w:rsidRPr="00964781" w:rsidRDefault="002A5AAC" w:rsidP="002A5AAC">
      <w:pPr>
        <w:spacing w:after="0" w:line="240" w:lineRule="auto"/>
        <w:ind w:right="90"/>
        <w:rPr>
          <w:rFonts w:ascii="Times New Roman" w:eastAsia="Calibri" w:hAnsi="Times New Roman" w:cs="Times New Roman"/>
          <w:sz w:val="28"/>
          <w:szCs w:val="28"/>
        </w:rPr>
      </w:pPr>
      <w:r w:rsidRPr="00964781">
        <w:rPr>
          <w:rFonts w:ascii="Times New Roman" w:eastAsia="Calibri" w:hAnsi="Times New Roman" w:cs="Times New Roman"/>
          <w:sz w:val="28"/>
          <w:szCs w:val="28"/>
        </w:rPr>
        <w:t xml:space="preserve">Fiscal Court Clerk, Marianne Roseberry provided the court with the minutes from the July 8, 2025 meeting. Magistrate Gregg made a motion, seconded by Magistrate Mineer that the minutes be approved as presented, motion carried. </w:t>
      </w:r>
    </w:p>
    <w:p w14:paraId="0A6F3F76" w14:textId="77777777" w:rsidR="002A5AAC" w:rsidRPr="00964781" w:rsidRDefault="002A5AAC" w:rsidP="002A5AAC">
      <w:pPr>
        <w:spacing w:after="0" w:line="240" w:lineRule="auto"/>
        <w:ind w:right="90"/>
        <w:rPr>
          <w:rFonts w:ascii="Times New Roman" w:eastAsia="Calibri" w:hAnsi="Times New Roman" w:cs="Times New Roman"/>
          <w:sz w:val="28"/>
          <w:szCs w:val="28"/>
        </w:rPr>
      </w:pPr>
    </w:p>
    <w:p w14:paraId="2E0E9E25" w14:textId="3D2BFA52" w:rsidR="002A5AAC" w:rsidRPr="00964781" w:rsidRDefault="002A5AAC" w:rsidP="002A5AAC">
      <w:pPr>
        <w:spacing w:after="0" w:line="240" w:lineRule="auto"/>
        <w:ind w:left="-360" w:right="-90"/>
        <w:jc w:val="center"/>
        <w:rPr>
          <w:rFonts w:ascii="Times New Roman" w:eastAsia="Calibri" w:hAnsi="Times New Roman" w:cs="Times New Roman"/>
          <w:sz w:val="28"/>
          <w:szCs w:val="28"/>
        </w:rPr>
      </w:pPr>
      <w:r w:rsidRPr="00964781">
        <w:rPr>
          <w:rFonts w:ascii="Times New Roman" w:eastAsia="Calibri" w:hAnsi="Times New Roman" w:cs="Times New Roman"/>
          <w:b/>
          <w:sz w:val="28"/>
          <w:szCs w:val="28"/>
          <w:u w:val="single"/>
        </w:rPr>
        <w:t>In Re: Treasurer’s Report</w:t>
      </w:r>
    </w:p>
    <w:p w14:paraId="01D5AD50" w14:textId="77777777" w:rsidR="002A5AAC" w:rsidRPr="00964781" w:rsidRDefault="002A5AAC" w:rsidP="002A5AAC">
      <w:pPr>
        <w:spacing w:after="0" w:line="240" w:lineRule="auto"/>
        <w:rPr>
          <w:rFonts w:ascii="Times New Roman" w:eastAsia="Times New Roman" w:hAnsi="Times New Roman" w:cs="Times New Roman"/>
          <w:sz w:val="28"/>
          <w:szCs w:val="28"/>
        </w:rPr>
      </w:pPr>
    </w:p>
    <w:p w14:paraId="7D668E8E" w14:textId="4B7819A6" w:rsidR="002A5AAC" w:rsidRPr="00964781" w:rsidRDefault="002A5AAC" w:rsidP="002A5AAC">
      <w:pPr>
        <w:spacing w:after="0" w:line="240" w:lineRule="auto"/>
        <w:rPr>
          <w:rFonts w:ascii="Times New Roman" w:eastAsia="Times New Roman" w:hAnsi="Times New Roman" w:cs="Times New Roman"/>
          <w:sz w:val="28"/>
          <w:szCs w:val="28"/>
        </w:rPr>
      </w:pPr>
      <w:r w:rsidRPr="00964781">
        <w:rPr>
          <w:rFonts w:ascii="Times New Roman" w:eastAsia="Times New Roman" w:hAnsi="Times New Roman" w:cs="Times New Roman"/>
          <w:sz w:val="28"/>
          <w:szCs w:val="28"/>
        </w:rPr>
        <w:t xml:space="preserve">Pendleton County Treasurer, Marianne Roseberry, provided the court with a copy of the treasurer’s report for the month of </w:t>
      </w:r>
      <w:r w:rsidR="00D92126">
        <w:rPr>
          <w:rFonts w:ascii="Times New Roman" w:eastAsia="Times New Roman" w:hAnsi="Times New Roman" w:cs="Times New Roman"/>
          <w:sz w:val="28"/>
          <w:szCs w:val="28"/>
        </w:rPr>
        <w:t xml:space="preserve">June </w:t>
      </w:r>
      <w:r w:rsidRPr="00964781">
        <w:rPr>
          <w:rFonts w:ascii="Times New Roman" w:eastAsia="Times New Roman" w:hAnsi="Times New Roman" w:cs="Times New Roman"/>
          <w:sz w:val="28"/>
          <w:szCs w:val="28"/>
        </w:rPr>
        <w:t xml:space="preserve">2025 </w:t>
      </w:r>
      <w:r w:rsidR="00D92126">
        <w:rPr>
          <w:rFonts w:ascii="Times New Roman" w:eastAsia="Times New Roman" w:hAnsi="Times New Roman" w:cs="Times New Roman"/>
          <w:sz w:val="28"/>
          <w:szCs w:val="28"/>
        </w:rPr>
        <w:t xml:space="preserve">at </w:t>
      </w:r>
      <w:r w:rsidRPr="00964781">
        <w:rPr>
          <w:rFonts w:ascii="Times New Roman" w:eastAsia="Times New Roman" w:hAnsi="Times New Roman" w:cs="Times New Roman"/>
          <w:sz w:val="28"/>
          <w:szCs w:val="28"/>
        </w:rPr>
        <w:t>the July 8, 2025 meeting. Magistrate Plummer made a motion, seconded by Magistrate Whaley to approve the treasurer’s report as presented, motion carried.</w:t>
      </w:r>
    </w:p>
    <w:p w14:paraId="20F64645" w14:textId="77777777" w:rsidR="00486274" w:rsidRPr="00964781" w:rsidRDefault="00486274" w:rsidP="00486274">
      <w:pPr>
        <w:spacing w:after="0" w:line="240" w:lineRule="auto"/>
        <w:jc w:val="center"/>
        <w:rPr>
          <w:rFonts w:ascii="Times New Roman" w:eastAsia="Times New Roman" w:hAnsi="Times New Roman" w:cs="Times New Roman"/>
          <w:b/>
          <w:bCs/>
          <w:sz w:val="28"/>
          <w:szCs w:val="28"/>
          <w:u w:val="single"/>
        </w:rPr>
      </w:pPr>
    </w:p>
    <w:p w14:paraId="5439B3AD" w14:textId="4C0AE054" w:rsidR="0074100A" w:rsidRPr="00964781" w:rsidRDefault="00486274" w:rsidP="00486274">
      <w:pPr>
        <w:jc w:val="center"/>
        <w:rPr>
          <w:rFonts w:ascii="Times New Roman" w:hAnsi="Times New Roman" w:cs="Times New Roman"/>
          <w:b/>
          <w:bCs/>
          <w:sz w:val="28"/>
          <w:szCs w:val="28"/>
          <w:u w:val="single"/>
        </w:rPr>
      </w:pPr>
      <w:r w:rsidRPr="00964781">
        <w:rPr>
          <w:rFonts w:ascii="Times New Roman" w:hAnsi="Times New Roman" w:cs="Times New Roman"/>
          <w:b/>
          <w:bCs/>
          <w:sz w:val="28"/>
          <w:szCs w:val="28"/>
          <w:u w:val="single"/>
        </w:rPr>
        <w:t>In Re: Appointment of Joyce Brown to Ambulance Board</w:t>
      </w:r>
    </w:p>
    <w:p w14:paraId="2DB88EBA" w14:textId="6BFE2E55" w:rsidR="00486274" w:rsidRPr="00964781" w:rsidRDefault="00486274" w:rsidP="00486274">
      <w:pPr>
        <w:rPr>
          <w:rFonts w:ascii="Times New Roman" w:hAnsi="Times New Roman" w:cs="Times New Roman"/>
          <w:sz w:val="28"/>
          <w:szCs w:val="28"/>
        </w:rPr>
      </w:pPr>
      <w:r w:rsidRPr="00964781">
        <w:rPr>
          <w:rFonts w:ascii="Times New Roman" w:hAnsi="Times New Roman" w:cs="Times New Roman"/>
          <w:sz w:val="28"/>
          <w:szCs w:val="28"/>
        </w:rPr>
        <w:t xml:space="preserve">Magistrate Mineer made a motion, seconded by Magistrate Gregg to appoint Joyce Brown to the Pendleton County Ambulance Board, motion carried. </w:t>
      </w:r>
    </w:p>
    <w:p w14:paraId="0659887C" w14:textId="57719574" w:rsidR="00486274" w:rsidRPr="00964781" w:rsidRDefault="00486274" w:rsidP="00486274">
      <w:pPr>
        <w:jc w:val="center"/>
        <w:rPr>
          <w:rFonts w:ascii="Times New Roman" w:hAnsi="Times New Roman" w:cs="Times New Roman"/>
          <w:b/>
          <w:bCs/>
          <w:sz w:val="28"/>
          <w:szCs w:val="28"/>
          <w:u w:val="single"/>
        </w:rPr>
      </w:pPr>
      <w:r w:rsidRPr="00964781">
        <w:rPr>
          <w:rFonts w:ascii="Times New Roman" w:hAnsi="Times New Roman" w:cs="Times New Roman"/>
          <w:b/>
          <w:bCs/>
          <w:sz w:val="28"/>
          <w:szCs w:val="28"/>
          <w:u w:val="single"/>
        </w:rPr>
        <w:t>In Re: Electrical Inspector – Gary Crawford</w:t>
      </w:r>
    </w:p>
    <w:p w14:paraId="1FABE008" w14:textId="3552E742" w:rsidR="00486274" w:rsidRPr="00964781" w:rsidRDefault="00486274" w:rsidP="00486274">
      <w:pPr>
        <w:rPr>
          <w:rFonts w:ascii="Times New Roman" w:hAnsi="Times New Roman" w:cs="Times New Roman"/>
          <w:sz w:val="28"/>
          <w:szCs w:val="28"/>
        </w:rPr>
      </w:pPr>
      <w:r w:rsidRPr="00964781">
        <w:rPr>
          <w:rFonts w:ascii="Times New Roman" w:hAnsi="Times New Roman" w:cs="Times New Roman"/>
          <w:sz w:val="28"/>
          <w:szCs w:val="28"/>
        </w:rPr>
        <w:t xml:space="preserve">Magistrate Gregg made a motion, seconded by Magistrate Plummer to approve Gary Crawford as an electrical inspector for Pendleton County, motion carried. </w:t>
      </w:r>
    </w:p>
    <w:p w14:paraId="3CD49A78" w14:textId="269BF3AA" w:rsidR="00486274" w:rsidRPr="00964781" w:rsidRDefault="00486274" w:rsidP="00486274">
      <w:pPr>
        <w:jc w:val="center"/>
        <w:rPr>
          <w:rFonts w:ascii="Times New Roman" w:hAnsi="Times New Roman" w:cs="Times New Roman"/>
          <w:b/>
          <w:bCs/>
          <w:sz w:val="28"/>
          <w:szCs w:val="28"/>
          <w:u w:val="single"/>
        </w:rPr>
      </w:pPr>
      <w:r w:rsidRPr="00964781">
        <w:rPr>
          <w:rFonts w:ascii="Times New Roman" w:hAnsi="Times New Roman" w:cs="Times New Roman"/>
          <w:b/>
          <w:bCs/>
          <w:sz w:val="28"/>
          <w:szCs w:val="28"/>
          <w:u w:val="single"/>
        </w:rPr>
        <w:t>In Re: Resolution and MOA for FD-39 Contingency Funding $4</w:t>
      </w:r>
      <w:r w:rsidR="00257759" w:rsidRPr="00964781">
        <w:rPr>
          <w:rFonts w:ascii="Times New Roman" w:hAnsi="Times New Roman" w:cs="Times New Roman"/>
          <w:b/>
          <w:bCs/>
          <w:sz w:val="28"/>
          <w:szCs w:val="28"/>
          <w:u w:val="single"/>
        </w:rPr>
        <w:t>68</w:t>
      </w:r>
      <w:r w:rsidRPr="00964781">
        <w:rPr>
          <w:rFonts w:ascii="Times New Roman" w:hAnsi="Times New Roman" w:cs="Times New Roman"/>
          <w:b/>
          <w:bCs/>
          <w:sz w:val="28"/>
          <w:szCs w:val="28"/>
          <w:u w:val="single"/>
        </w:rPr>
        <w:t>,8462.00 for Road Slip</w:t>
      </w:r>
      <w:r w:rsidR="00257759" w:rsidRPr="00964781">
        <w:rPr>
          <w:rFonts w:ascii="Times New Roman" w:hAnsi="Times New Roman" w:cs="Times New Roman"/>
          <w:b/>
          <w:bCs/>
          <w:sz w:val="28"/>
          <w:szCs w:val="28"/>
          <w:u w:val="single"/>
        </w:rPr>
        <w:t xml:space="preserve"> Repairs </w:t>
      </w:r>
      <w:r w:rsidR="00D92126" w:rsidRPr="00964781">
        <w:rPr>
          <w:rFonts w:ascii="Times New Roman" w:hAnsi="Times New Roman" w:cs="Times New Roman"/>
          <w:b/>
          <w:bCs/>
          <w:sz w:val="28"/>
          <w:szCs w:val="28"/>
          <w:u w:val="single"/>
        </w:rPr>
        <w:t>on:</w:t>
      </w:r>
      <w:r w:rsidR="00257759" w:rsidRPr="00964781">
        <w:rPr>
          <w:rFonts w:ascii="Times New Roman" w:hAnsi="Times New Roman" w:cs="Times New Roman"/>
          <w:b/>
          <w:bCs/>
          <w:sz w:val="28"/>
          <w:szCs w:val="28"/>
          <w:u w:val="single"/>
        </w:rPr>
        <w:t xml:space="preserve"> Hogback Rd., Wyatt’s Bend Rd., and Knoxville-</w:t>
      </w:r>
      <w:proofErr w:type="spellStart"/>
      <w:r w:rsidR="00257759" w:rsidRPr="00964781">
        <w:rPr>
          <w:rFonts w:ascii="Times New Roman" w:hAnsi="Times New Roman" w:cs="Times New Roman"/>
          <w:b/>
          <w:bCs/>
          <w:sz w:val="28"/>
          <w:szCs w:val="28"/>
          <w:u w:val="single"/>
        </w:rPr>
        <w:t>Gardnersville</w:t>
      </w:r>
      <w:proofErr w:type="spellEnd"/>
      <w:r w:rsidR="00257759" w:rsidRPr="00964781">
        <w:rPr>
          <w:rFonts w:ascii="Times New Roman" w:hAnsi="Times New Roman" w:cs="Times New Roman"/>
          <w:b/>
          <w:bCs/>
          <w:sz w:val="28"/>
          <w:szCs w:val="28"/>
          <w:u w:val="single"/>
        </w:rPr>
        <w:t xml:space="preserve"> Rd.</w:t>
      </w:r>
    </w:p>
    <w:p w14:paraId="17495491" w14:textId="59CE1314" w:rsidR="00486274" w:rsidRPr="00964781" w:rsidRDefault="00257759" w:rsidP="00030763">
      <w:pPr>
        <w:rPr>
          <w:rFonts w:ascii="Times New Roman" w:hAnsi="Times New Roman" w:cs="Times New Roman"/>
          <w:sz w:val="28"/>
          <w:szCs w:val="28"/>
        </w:rPr>
      </w:pPr>
      <w:r w:rsidRPr="00964781">
        <w:rPr>
          <w:rFonts w:ascii="Times New Roman" w:hAnsi="Times New Roman" w:cs="Times New Roman"/>
          <w:sz w:val="28"/>
          <w:szCs w:val="28"/>
        </w:rPr>
        <w:t xml:space="preserve">Judge Fields presented a Resolution and MOA for FD-39 Contingency Funding for $468,462.00 for road slip </w:t>
      </w:r>
      <w:r w:rsidR="00030763" w:rsidRPr="00964781">
        <w:rPr>
          <w:rFonts w:ascii="Times New Roman" w:hAnsi="Times New Roman" w:cs="Times New Roman"/>
          <w:sz w:val="28"/>
          <w:szCs w:val="28"/>
        </w:rPr>
        <w:t>repairs on Hogback Road, Wyatt’s Bend Road and Knoxville-</w:t>
      </w:r>
      <w:proofErr w:type="spellStart"/>
      <w:r w:rsidR="00030763" w:rsidRPr="00964781">
        <w:rPr>
          <w:rFonts w:ascii="Times New Roman" w:hAnsi="Times New Roman" w:cs="Times New Roman"/>
          <w:sz w:val="28"/>
          <w:szCs w:val="28"/>
        </w:rPr>
        <w:t>Gardnersville</w:t>
      </w:r>
      <w:proofErr w:type="spellEnd"/>
      <w:r w:rsidR="00030763" w:rsidRPr="00964781">
        <w:rPr>
          <w:rFonts w:ascii="Times New Roman" w:hAnsi="Times New Roman" w:cs="Times New Roman"/>
          <w:sz w:val="28"/>
          <w:szCs w:val="28"/>
        </w:rPr>
        <w:t xml:space="preserve"> Road that he applied for. Magistrate Gregg made a motion, seconded by Magistrate Whaley to approve the resolution and MOA, motion carried. </w:t>
      </w:r>
    </w:p>
    <w:p w14:paraId="5C14CAC9" w14:textId="01C38703" w:rsidR="003D5CEA" w:rsidRPr="00964781" w:rsidRDefault="003D5CEA" w:rsidP="003D5CEA">
      <w:pPr>
        <w:jc w:val="center"/>
        <w:rPr>
          <w:rFonts w:ascii="Times New Roman" w:hAnsi="Times New Roman" w:cs="Times New Roman"/>
          <w:b/>
          <w:bCs/>
          <w:sz w:val="28"/>
          <w:szCs w:val="28"/>
          <w:u w:val="single"/>
        </w:rPr>
      </w:pPr>
      <w:r w:rsidRPr="00964781">
        <w:rPr>
          <w:rFonts w:ascii="Times New Roman" w:hAnsi="Times New Roman" w:cs="Times New Roman"/>
          <w:b/>
          <w:bCs/>
          <w:sz w:val="28"/>
          <w:szCs w:val="28"/>
          <w:u w:val="single"/>
        </w:rPr>
        <w:t>In Re: Resolution and MOA for County Prior</w:t>
      </w:r>
      <w:r w:rsidR="00AF0133" w:rsidRPr="00964781">
        <w:rPr>
          <w:rFonts w:ascii="Times New Roman" w:hAnsi="Times New Roman" w:cs="Times New Roman"/>
          <w:b/>
          <w:bCs/>
          <w:sz w:val="28"/>
          <w:szCs w:val="28"/>
          <w:u w:val="single"/>
        </w:rPr>
        <w:t xml:space="preserve">ity Project Funding in Resurfacing </w:t>
      </w:r>
      <w:proofErr w:type="spellStart"/>
      <w:r w:rsidR="00AF0133" w:rsidRPr="00964781">
        <w:rPr>
          <w:rFonts w:ascii="Times New Roman" w:hAnsi="Times New Roman" w:cs="Times New Roman"/>
          <w:b/>
          <w:bCs/>
          <w:sz w:val="28"/>
          <w:szCs w:val="28"/>
          <w:u w:val="single"/>
        </w:rPr>
        <w:t>Lenoxburg</w:t>
      </w:r>
      <w:proofErr w:type="spellEnd"/>
      <w:r w:rsidR="00AF0133" w:rsidRPr="00964781">
        <w:rPr>
          <w:rFonts w:ascii="Times New Roman" w:hAnsi="Times New Roman" w:cs="Times New Roman"/>
          <w:b/>
          <w:bCs/>
          <w:sz w:val="28"/>
          <w:szCs w:val="28"/>
          <w:u w:val="single"/>
        </w:rPr>
        <w:t xml:space="preserve"> Road</w:t>
      </w:r>
    </w:p>
    <w:p w14:paraId="5A5866DB" w14:textId="46F9443F" w:rsidR="00AF0133" w:rsidRPr="00964781" w:rsidRDefault="00AF0133" w:rsidP="00AF0133">
      <w:pPr>
        <w:rPr>
          <w:rFonts w:ascii="Times New Roman" w:hAnsi="Times New Roman" w:cs="Times New Roman"/>
          <w:sz w:val="28"/>
          <w:szCs w:val="28"/>
        </w:rPr>
      </w:pPr>
      <w:r w:rsidRPr="00964781">
        <w:rPr>
          <w:rFonts w:ascii="Times New Roman" w:hAnsi="Times New Roman" w:cs="Times New Roman"/>
          <w:sz w:val="28"/>
          <w:szCs w:val="28"/>
        </w:rPr>
        <w:t>Judge Fields presented the Resolution and MOA for the County Priority Project funding</w:t>
      </w:r>
      <w:r w:rsidR="00D92126">
        <w:rPr>
          <w:rFonts w:ascii="Times New Roman" w:hAnsi="Times New Roman" w:cs="Times New Roman"/>
          <w:sz w:val="28"/>
          <w:szCs w:val="28"/>
        </w:rPr>
        <w:t xml:space="preserve"> for</w:t>
      </w:r>
      <w:r w:rsidRPr="00964781">
        <w:rPr>
          <w:rFonts w:ascii="Times New Roman" w:hAnsi="Times New Roman" w:cs="Times New Roman"/>
          <w:sz w:val="28"/>
          <w:szCs w:val="28"/>
        </w:rPr>
        <w:t xml:space="preserve"> resurfacing </w:t>
      </w:r>
      <w:proofErr w:type="spellStart"/>
      <w:r w:rsidRPr="00964781">
        <w:rPr>
          <w:rFonts w:ascii="Times New Roman" w:hAnsi="Times New Roman" w:cs="Times New Roman"/>
          <w:sz w:val="28"/>
          <w:szCs w:val="28"/>
        </w:rPr>
        <w:t>Lenoxburg</w:t>
      </w:r>
      <w:proofErr w:type="spellEnd"/>
      <w:r w:rsidRPr="00964781">
        <w:rPr>
          <w:rFonts w:ascii="Times New Roman" w:hAnsi="Times New Roman" w:cs="Times New Roman"/>
          <w:sz w:val="28"/>
          <w:szCs w:val="28"/>
        </w:rPr>
        <w:t xml:space="preserve"> Road. Magistrate Plummer made a motion, seconded by Magistrate Mineer to approve the resolution and MOA for </w:t>
      </w:r>
    </w:p>
    <w:p w14:paraId="1FBF87C2" w14:textId="285A185F" w:rsidR="00030763" w:rsidRPr="00964781" w:rsidRDefault="00030763" w:rsidP="00030763">
      <w:pPr>
        <w:jc w:val="center"/>
        <w:rPr>
          <w:rFonts w:ascii="Times New Roman" w:hAnsi="Times New Roman" w:cs="Times New Roman"/>
          <w:b/>
          <w:bCs/>
          <w:sz w:val="28"/>
          <w:szCs w:val="28"/>
          <w:u w:val="single"/>
        </w:rPr>
      </w:pPr>
      <w:r w:rsidRPr="00964781">
        <w:rPr>
          <w:rFonts w:ascii="Times New Roman" w:hAnsi="Times New Roman" w:cs="Times New Roman"/>
          <w:b/>
          <w:bCs/>
          <w:sz w:val="28"/>
          <w:szCs w:val="28"/>
          <w:u w:val="single"/>
        </w:rPr>
        <w:lastRenderedPageBreak/>
        <w:t>In Re: Jared Brewer – 2025 Ram 1500</w:t>
      </w:r>
    </w:p>
    <w:p w14:paraId="1131C0D2" w14:textId="7D3E46EC" w:rsidR="00030763" w:rsidRPr="00964781" w:rsidRDefault="00030763" w:rsidP="00030763">
      <w:pPr>
        <w:rPr>
          <w:rFonts w:ascii="Times New Roman" w:hAnsi="Times New Roman" w:cs="Times New Roman"/>
          <w:sz w:val="28"/>
          <w:szCs w:val="28"/>
        </w:rPr>
      </w:pPr>
      <w:r w:rsidRPr="00964781">
        <w:rPr>
          <w:rFonts w:ascii="Times New Roman" w:hAnsi="Times New Roman" w:cs="Times New Roman"/>
          <w:sz w:val="28"/>
          <w:szCs w:val="28"/>
        </w:rPr>
        <w:t xml:space="preserve">Judge Fields presented a quote for a 2025 Dodge Ram 1500 for the Sheriff’s </w:t>
      </w:r>
      <w:r w:rsidR="002237C0" w:rsidRPr="00964781">
        <w:rPr>
          <w:rFonts w:ascii="Times New Roman" w:hAnsi="Times New Roman" w:cs="Times New Roman"/>
          <w:sz w:val="28"/>
          <w:szCs w:val="28"/>
        </w:rPr>
        <w:t>Department</w:t>
      </w:r>
      <w:r w:rsidR="00D92126">
        <w:rPr>
          <w:rFonts w:ascii="Times New Roman" w:hAnsi="Times New Roman" w:cs="Times New Roman"/>
          <w:sz w:val="28"/>
          <w:szCs w:val="28"/>
        </w:rPr>
        <w:t xml:space="preserve"> for $38,921.00. </w:t>
      </w:r>
      <w:r w:rsidR="002237C0" w:rsidRPr="00964781">
        <w:rPr>
          <w:rFonts w:ascii="Times New Roman" w:hAnsi="Times New Roman" w:cs="Times New Roman"/>
          <w:sz w:val="28"/>
          <w:szCs w:val="28"/>
        </w:rPr>
        <w:t>Magistrate Gregg made a motion, seconded by Magistrate Mineer to approve the 2025 Dodge Ram 1500, motion carried.</w:t>
      </w:r>
    </w:p>
    <w:p w14:paraId="14D56FA9" w14:textId="40F1A94A" w:rsidR="002237C0" w:rsidRPr="00964781" w:rsidRDefault="002237C0" w:rsidP="002237C0">
      <w:pPr>
        <w:jc w:val="center"/>
        <w:rPr>
          <w:rFonts w:ascii="Times New Roman" w:hAnsi="Times New Roman" w:cs="Times New Roman"/>
          <w:b/>
          <w:bCs/>
          <w:sz w:val="28"/>
          <w:szCs w:val="28"/>
          <w:u w:val="single"/>
        </w:rPr>
      </w:pPr>
      <w:r w:rsidRPr="00964781">
        <w:rPr>
          <w:rFonts w:ascii="Times New Roman" w:hAnsi="Times New Roman" w:cs="Times New Roman"/>
          <w:b/>
          <w:bCs/>
          <w:sz w:val="28"/>
          <w:szCs w:val="28"/>
          <w:u w:val="single"/>
        </w:rPr>
        <w:t>In Re; Wright Contracting Quote for Fishing Creek Culvert Wall</w:t>
      </w:r>
    </w:p>
    <w:p w14:paraId="6EE00768" w14:textId="76722786" w:rsidR="002237C0" w:rsidRPr="00964781" w:rsidRDefault="002237C0" w:rsidP="002237C0">
      <w:pPr>
        <w:rPr>
          <w:rFonts w:ascii="Times New Roman" w:hAnsi="Times New Roman" w:cs="Times New Roman"/>
          <w:sz w:val="28"/>
          <w:szCs w:val="28"/>
        </w:rPr>
      </w:pPr>
      <w:r w:rsidRPr="00964781">
        <w:rPr>
          <w:rFonts w:ascii="Times New Roman" w:hAnsi="Times New Roman" w:cs="Times New Roman"/>
          <w:sz w:val="28"/>
          <w:szCs w:val="28"/>
        </w:rPr>
        <w:t xml:space="preserve">Judge Fields presented a quote from Wright Contracting for a Fishing Creek Culvert Wall for $6,500.00. Magistrate Gregg made a motion, seconded by Magistrate Mineer to approve the quote for the Fishing Creek Culvert Wall, motion carried. </w:t>
      </w:r>
    </w:p>
    <w:p w14:paraId="5D1810AC" w14:textId="13A19851" w:rsidR="00631145" w:rsidRPr="00964781" w:rsidRDefault="00631145" w:rsidP="00631145">
      <w:pPr>
        <w:jc w:val="center"/>
        <w:rPr>
          <w:rFonts w:ascii="Times New Roman" w:hAnsi="Times New Roman" w:cs="Times New Roman"/>
          <w:b/>
          <w:bCs/>
          <w:sz w:val="28"/>
          <w:szCs w:val="28"/>
          <w:u w:val="single"/>
        </w:rPr>
      </w:pPr>
      <w:r w:rsidRPr="00964781">
        <w:rPr>
          <w:rFonts w:ascii="Times New Roman" w:hAnsi="Times New Roman" w:cs="Times New Roman"/>
          <w:b/>
          <w:bCs/>
          <w:sz w:val="28"/>
          <w:szCs w:val="28"/>
          <w:u w:val="single"/>
        </w:rPr>
        <w:t>In Re: Cash Vest 3</w:t>
      </w:r>
      <w:r w:rsidR="00206EA3" w:rsidRPr="00964781">
        <w:rPr>
          <w:rFonts w:ascii="Times New Roman" w:hAnsi="Times New Roman" w:cs="Times New Roman"/>
          <w:b/>
          <w:bCs/>
          <w:sz w:val="28"/>
          <w:szCs w:val="28"/>
          <w:u w:val="single"/>
        </w:rPr>
        <w:t>+1 – Discussion</w:t>
      </w:r>
    </w:p>
    <w:p w14:paraId="47E2D2E6" w14:textId="29BCFE28" w:rsidR="00206EA3" w:rsidRDefault="003D5CEA" w:rsidP="00206EA3">
      <w:pPr>
        <w:rPr>
          <w:rFonts w:ascii="Times New Roman" w:hAnsi="Times New Roman" w:cs="Times New Roman"/>
          <w:sz w:val="28"/>
          <w:szCs w:val="28"/>
        </w:rPr>
      </w:pPr>
      <w:r w:rsidRPr="00964781">
        <w:rPr>
          <w:rFonts w:ascii="Times New Roman" w:hAnsi="Times New Roman" w:cs="Times New Roman"/>
          <w:sz w:val="28"/>
          <w:szCs w:val="28"/>
        </w:rPr>
        <w:t xml:space="preserve">After a discussion, Magistrate Plummer made a motion, seconded by Magistrate Whaley to table until a later date, motion carried. </w:t>
      </w:r>
    </w:p>
    <w:p w14:paraId="2FDC2DB3" w14:textId="1E636593" w:rsidR="00D92126" w:rsidRDefault="00D92126" w:rsidP="00D92126">
      <w:pPr>
        <w:jc w:val="center"/>
        <w:rPr>
          <w:rFonts w:ascii="Times New Roman" w:hAnsi="Times New Roman" w:cs="Times New Roman"/>
          <w:b/>
          <w:bCs/>
          <w:sz w:val="28"/>
          <w:szCs w:val="28"/>
          <w:u w:val="single"/>
        </w:rPr>
      </w:pPr>
      <w:r>
        <w:rPr>
          <w:rFonts w:ascii="Times New Roman" w:hAnsi="Times New Roman" w:cs="Times New Roman"/>
          <w:b/>
          <w:bCs/>
          <w:sz w:val="28"/>
          <w:szCs w:val="28"/>
          <w:u w:val="single"/>
        </w:rPr>
        <w:t xml:space="preserve">In Re: </w:t>
      </w:r>
      <w:r w:rsidR="004D3A71">
        <w:rPr>
          <w:rFonts w:ascii="Times New Roman" w:hAnsi="Times New Roman" w:cs="Times New Roman"/>
          <w:b/>
          <w:bCs/>
          <w:sz w:val="28"/>
          <w:szCs w:val="28"/>
          <w:u w:val="single"/>
        </w:rPr>
        <w:t>Amend Agenda</w:t>
      </w:r>
    </w:p>
    <w:p w14:paraId="38FA71C7" w14:textId="6571FEAC" w:rsidR="004D3A71" w:rsidRPr="004D3A71" w:rsidRDefault="004D3A71" w:rsidP="004D3A71">
      <w:pPr>
        <w:rPr>
          <w:rFonts w:ascii="Times New Roman" w:hAnsi="Times New Roman" w:cs="Times New Roman"/>
          <w:sz w:val="28"/>
          <w:szCs w:val="28"/>
        </w:rPr>
      </w:pPr>
      <w:r>
        <w:rPr>
          <w:rFonts w:ascii="Times New Roman" w:hAnsi="Times New Roman" w:cs="Times New Roman"/>
          <w:sz w:val="28"/>
          <w:szCs w:val="28"/>
        </w:rPr>
        <w:t xml:space="preserve">Magistrate Plummer made a motion to amend the agenda to add 13a KRT Request, seconded by Magistrate Whaley, motion carried. </w:t>
      </w:r>
    </w:p>
    <w:p w14:paraId="06BA1011" w14:textId="70982410" w:rsidR="003D5CEA" w:rsidRPr="00964781" w:rsidRDefault="003D5CEA" w:rsidP="003D5CEA">
      <w:pPr>
        <w:jc w:val="center"/>
        <w:rPr>
          <w:rFonts w:ascii="Times New Roman" w:hAnsi="Times New Roman" w:cs="Times New Roman"/>
          <w:b/>
          <w:bCs/>
          <w:sz w:val="28"/>
          <w:szCs w:val="28"/>
          <w:u w:val="single"/>
        </w:rPr>
      </w:pPr>
      <w:r w:rsidRPr="00964781">
        <w:rPr>
          <w:rFonts w:ascii="Times New Roman" w:hAnsi="Times New Roman" w:cs="Times New Roman"/>
          <w:b/>
          <w:bCs/>
          <w:sz w:val="28"/>
          <w:szCs w:val="28"/>
          <w:u w:val="single"/>
        </w:rPr>
        <w:t>In Re: KRT Donation</w:t>
      </w:r>
    </w:p>
    <w:p w14:paraId="59BBC695" w14:textId="614404D1" w:rsidR="003D5CEA" w:rsidRPr="004D3A71" w:rsidRDefault="003D5CEA" w:rsidP="004D3A71">
      <w:pPr>
        <w:rPr>
          <w:rFonts w:ascii="Times New Roman" w:hAnsi="Times New Roman" w:cs="Times New Roman"/>
          <w:sz w:val="28"/>
          <w:szCs w:val="28"/>
        </w:rPr>
      </w:pPr>
      <w:r w:rsidRPr="00964781">
        <w:rPr>
          <w:rFonts w:ascii="Times New Roman" w:hAnsi="Times New Roman" w:cs="Times New Roman"/>
          <w:sz w:val="28"/>
          <w:szCs w:val="28"/>
        </w:rPr>
        <w:t xml:space="preserve">Magistrate Plummer made a motion, seconded by Magistrate Mineer to approve a donation to Kincaid Regional Theatre of $10,000.00, motion carried. </w:t>
      </w:r>
    </w:p>
    <w:p w14:paraId="1B76472C" w14:textId="77777777" w:rsidR="002237C0" w:rsidRPr="00964781" w:rsidRDefault="002237C0" w:rsidP="002237C0">
      <w:pPr>
        <w:jc w:val="center"/>
        <w:rPr>
          <w:rFonts w:ascii="Times New Roman" w:eastAsia="Times New Roman" w:hAnsi="Times New Roman" w:cs="Times New Roman"/>
          <w:b/>
          <w:sz w:val="28"/>
          <w:szCs w:val="28"/>
          <w:u w:val="single"/>
        </w:rPr>
      </w:pPr>
      <w:r w:rsidRPr="00964781">
        <w:rPr>
          <w:rFonts w:ascii="Times New Roman" w:eastAsia="Times New Roman" w:hAnsi="Times New Roman" w:cs="Times New Roman"/>
          <w:b/>
          <w:sz w:val="28"/>
          <w:szCs w:val="28"/>
          <w:u w:val="single"/>
        </w:rPr>
        <w:t>Transfers</w:t>
      </w:r>
    </w:p>
    <w:p w14:paraId="23952719" w14:textId="1C36E0DA" w:rsidR="002237C0" w:rsidRPr="00964781" w:rsidRDefault="002237C0" w:rsidP="002237C0">
      <w:pPr>
        <w:pStyle w:val="NoSpacing"/>
        <w:rPr>
          <w:rFonts w:ascii="Times New Roman" w:hAnsi="Times New Roman" w:cs="Times New Roman"/>
          <w:sz w:val="28"/>
          <w:szCs w:val="28"/>
        </w:rPr>
      </w:pPr>
      <w:r w:rsidRPr="00964781">
        <w:rPr>
          <w:rFonts w:ascii="Times New Roman" w:hAnsi="Times New Roman" w:cs="Times New Roman"/>
          <w:sz w:val="28"/>
          <w:szCs w:val="28"/>
        </w:rPr>
        <w:t>Judge Fields presented and reviewed the budget account transfers. Magistrate Whaley made a motion, seconded by Magistrate Gregg to approve the transfers as presented, motion carried.</w:t>
      </w:r>
    </w:p>
    <w:p w14:paraId="495EDB70" w14:textId="621BF405" w:rsidR="002237C0" w:rsidRPr="00964781" w:rsidRDefault="002237C0" w:rsidP="002237C0">
      <w:pPr>
        <w:rPr>
          <w:rFonts w:ascii="Times New Roman" w:hAnsi="Times New Roman" w:cs="Times New Roman"/>
          <w:sz w:val="28"/>
          <w:szCs w:val="28"/>
        </w:rPr>
      </w:pPr>
      <w:r w:rsidRPr="00964781">
        <w:rPr>
          <w:rFonts w:ascii="Times New Roman" w:hAnsi="Times New Roman" w:cs="Times New Roman"/>
          <w:noProof/>
          <w:sz w:val="28"/>
          <w:szCs w:val="28"/>
        </w:rPr>
        <w:drawing>
          <wp:inline distT="0" distB="0" distL="0" distR="0" wp14:anchorId="27F28D0D" wp14:editId="49BAD9BD">
            <wp:extent cx="6400800" cy="4562475"/>
            <wp:effectExtent l="0" t="0" r="0" b="9525"/>
            <wp:docPr id="13494290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400800" cy="4562475"/>
                    </a:xfrm>
                    <a:prstGeom prst="rect">
                      <a:avLst/>
                    </a:prstGeom>
                    <a:noFill/>
                    <a:ln>
                      <a:noFill/>
                    </a:ln>
                  </pic:spPr>
                </pic:pic>
              </a:graphicData>
            </a:graphic>
          </wp:inline>
        </w:drawing>
      </w:r>
    </w:p>
    <w:p w14:paraId="421529CE" w14:textId="77777777" w:rsidR="002237C0" w:rsidRPr="00964781" w:rsidRDefault="002237C0" w:rsidP="002237C0">
      <w:pPr>
        <w:jc w:val="center"/>
        <w:rPr>
          <w:rFonts w:ascii="Times New Roman" w:hAnsi="Times New Roman" w:cs="Times New Roman"/>
          <w:b/>
          <w:bCs/>
          <w:sz w:val="28"/>
          <w:szCs w:val="28"/>
          <w:u w:val="single"/>
        </w:rPr>
      </w:pPr>
    </w:p>
    <w:p w14:paraId="46F914D4" w14:textId="77777777" w:rsidR="00964781" w:rsidRDefault="00964781" w:rsidP="002237C0">
      <w:pPr>
        <w:spacing w:after="0" w:line="240" w:lineRule="auto"/>
        <w:jc w:val="center"/>
        <w:rPr>
          <w:rFonts w:ascii="Times New Roman" w:eastAsia="Times New Roman" w:hAnsi="Times New Roman" w:cs="Times New Roman"/>
          <w:b/>
          <w:sz w:val="28"/>
          <w:szCs w:val="28"/>
          <w:u w:val="single"/>
        </w:rPr>
      </w:pPr>
    </w:p>
    <w:p w14:paraId="02B9713A" w14:textId="5B5780E7" w:rsidR="002237C0" w:rsidRPr="00964781" w:rsidRDefault="002237C0" w:rsidP="002237C0">
      <w:pPr>
        <w:spacing w:after="0" w:line="240" w:lineRule="auto"/>
        <w:jc w:val="center"/>
        <w:rPr>
          <w:rFonts w:ascii="Times New Roman" w:eastAsia="Times New Roman" w:hAnsi="Times New Roman" w:cs="Times New Roman"/>
          <w:b/>
          <w:sz w:val="28"/>
          <w:szCs w:val="28"/>
          <w:u w:val="single"/>
        </w:rPr>
      </w:pPr>
      <w:r w:rsidRPr="00964781">
        <w:rPr>
          <w:rFonts w:ascii="Times New Roman" w:eastAsia="Times New Roman" w:hAnsi="Times New Roman" w:cs="Times New Roman"/>
          <w:b/>
          <w:sz w:val="28"/>
          <w:szCs w:val="28"/>
          <w:u w:val="single"/>
        </w:rPr>
        <w:lastRenderedPageBreak/>
        <w:t>In Re: Payment of Claims</w:t>
      </w:r>
    </w:p>
    <w:p w14:paraId="1F397020" w14:textId="77777777" w:rsidR="002237C0" w:rsidRPr="00964781" w:rsidRDefault="002237C0" w:rsidP="002237C0">
      <w:pPr>
        <w:spacing w:after="0" w:line="240" w:lineRule="auto"/>
        <w:jc w:val="center"/>
        <w:rPr>
          <w:rFonts w:ascii="Times New Roman" w:eastAsia="Times New Roman" w:hAnsi="Times New Roman" w:cs="Times New Roman"/>
          <w:b/>
          <w:sz w:val="28"/>
          <w:szCs w:val="28"/>
          <w:u w:val="single"/>
        </w:rPr>
      </w:pPr>
    </w:p>
    <w:p w14:paraId="39603FA7" w14:textId="77777777" w:rsidR="00631145" w:rsidRPr="00964781" w:rsidRDefault="002237C0" w:rsidP="002237C0">
      <w:pPr>
        <w:spacing w:after="0" w:line="240" w:lineRule="auto"/>
        <w:rPr>
          <w:rFonts w:ascii="Times New Roman" w:eastAsia="Times New Roman" w:hAnsi="Times New Roman" w:cs="Times New Roman"/>
          <w:sz w:val="28"/>
          <w:szCs w:val="28"/>
        </w:rPr>
      </w:pPr>
      <w:r w:rsidRPr="00964781">
        <w:rPr>
          <w:rFonts w:ascii="Times New Roman" w:eastAsia="Times New Roman" w:hAnsi="Times New Roman" w:cs="Times New Roman"/>
          <w:sz w:val="28"/>
          <w:szCs w:val="28"/>
        </w:rPr>
        <w:t>Judge Fields presented and reviewed the payment of claims. Magistrate Gregg made a motion, seconded by Magistrate Plummer that the claims be approved as presented, motion carried.</w:t>
      </w:r>
    </w:p>
    <w:p w14:paraId="30FE4419" w14:textId="7431847B" w:rsidR="00631145" w:rsidRPr="00964781" w:rsidRDefault="00BC4799" w:rsidP="002237C0">
      <w:pPr>
        <w:spacing w:after="0" w:line="240" w:lineRule="auto"/>
        <w:rPr>
          <w:rFonts w:ascii="Times New Roman" w:eastAsia="Times New Roman" w:hAnsi="Times New Roman" w:cs="Times New Roman"/>
          <w:sz w:val="28"/>
          <w:szCs w:val="28"/>
        </w:rPr>
      </w:pPr>
      <w:r w:rsidRPr="00BC4799">
        <w:rPr>
          <w:rFonts w:ascii="Times New Roman" w:eastAsia="Times New Roman" w:hAnsi="Times New Roman" w:cs="Times New Roman"/>
          <w:noProof/>
          <w:sz w:val="28"/>
          <w:szCs w:val="28"/>
        </w:rPr>
        <w:drawing>
          <wp:inline distT="0" distB="0" distL="0" distR="0" wp14:anchorId="2FF14DFD" wp14:editId="474CD8E0">
            <wp:extent cx="6400800" cy="4714875"/>
            <wp:effectExtent l="0" t="0" r="0" b="9525"/>
            <wp:docPr id="1803971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400800" cy="4714875"/>
                    </a:xfrm>
                    <a:prstGeom prst="rect">
                      <a:avLst/>
                    </a:prstGeom>
                    <a:noFill/>
                    <a:ln>
                      <a:noFill/>
                    </a:ln>
                  </pic:spPr>
                </pic:pic>
              </a:graphicData>
            </a:graphic>
          </wp:inline>
        </w:drawing>
      </w:r>
    </w:p>
    <w:p w14:paraId="3C56F586" w14:textId="77777777" w:rsidR="00BC4799" w:rsidRDefault="00BC4799" w:rsidP="00631145">
      <w:pPr>
        <w:jc w:val="center"/>
        <w:rPr>
          <w:rFonts w:ascii="Times New Roman" w:eastAsia="Times New Roman" w:hAnsi="Times New Roman" w:cs="Times New Roman"/>
          <w:sz w:val="28"/>
          <w:szCs w:val="28"/>
        </w:rPr>
      </w:pPr>
      <w:r w:rsidRPr="00BC4799">
        <w:rPr>
          <w:rFonts w:ascii="Times New Roman" w:eastAsia="Times New Roman" w:hAnsi="Times New Roman" w:cs="Times New Roman"/>
          <w:noProof/>
          <w:sz w:val="28"/>
          <w:szCs w:val="28"/>
        </w:rPr>
        <w:drawing>
          <wp:inline distT="0" distB="0" distL="0" distR="0" wp14:anchorId="22239108" wp14:editId="085B0DC1">
            <wp:extent cx="6400800" cy="5057775"/>
            <wp:effectExtent l="0" t="0" r="0" b="9525"/>
            <wp:docPr id="134844398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400800" cy="5057775"/>
                    </a:xfrm>
                    <a:prstGeom prst="rect">
                      <a:avLst/>
                    </a:prstGeom>
                    <a:noFill/>
                    <a:ln>
                      <a:noFill/>
                    </a:ln>
                  </pic:spPr>
                </pic:pic>
              </a:graphicData>
            </a:graphic>
          </wp:inline>
        </w:drawing>
      </w:r>
      <w:r w:rsidR="002237C0" w:rsidRPr="00964781">
        <w:rPr>
          <w:rFonts w:ascii="Times New Roman" w:eastAsia="Times New Roman" w:hAnsi="Times New Roman" w:cs="Times New Roman"/>
          <w:sz w:val="28"/>
          <w:szCs w:val="28"/>
        </w:rPr>
        <w:t xml:space="preserve"> </w:t>
      </w:r>
    </w:p>
    <w:p w14:paraId="7DEB6548" w14:textId="77777777" w:rsidR="00BC4799" w:rsidRDefault="00BC4799" w:rsidP="00631145">
      <w:pPr>
        <w:jc w:val="center"/>
        <w:rPr>
          <w:rFonts w:ascii="Times New Roman" w:hAnsi="Times New Roman" w:cs="Times New Roman"/>
          <w:b/>
          <w:bCs/>
          <w:sz w:val="28"/>
          <w:szCs w:val="28"/>
          <w:u w:val="single"/>
        </w:rPr>
      </w:pPr>
      <w:r w:rsidRPr="00BC4799">
        <w:rPr>
          <w:rFonts w:ascii="Times New Roman" w:hAnsi="Times New Roman" w:cs="Times New Roman"/>
          <w:b/>
          <w:bCs/>
          <w:noProof/>
          <w:sz w:val="28"/>
          <w:szCs w:val="28"/>
          <w:u w:val="single"/>
        </w:rPr>
        <w:lastRenderedPageBreak/>
        <w:drawing>
          <wp:inline distT="0" distB="0" distL="0" distR="0" wp14:anchorId="6D6C8542" wp14:editId="447612AD">
            <wp:extent cx="6400800" cy="5410200"/>
            <wp:effectExtent l="0" t="0" r="0" b="0"/>
            <wp:docPr id="72554718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400800" cy="5410200"/>
                    </a:xfrm>
                    <a:prstGeom prst="rect">
                      <a:avLst/>
                    </a:prstGeom>
                    <a:noFill/>
                    <a:ln>
                      <a:noFill/>
                    </a:ln>
                  </pic:spPr>
                </pic:pic>
              </a:graphicData>
            </a:graphic>
          </wp:inline>
        </w:drawing>
      </w:r>
      <w:r w:rsidRPr="00BC4799">
        <w:rPr>
          <w:rFonts w:ascii="Times New Roman" w:hAnsi="Times New Roman" w:cs="Times New Roman"/>
          <w:b/>
          <w:bCs/>
          <w:noProof/>
          <w:sz w:val="28"/>
          <w:szCs w:val="28"/>
          <w:u w:val="single"/>
        </w:rPr>
        <w:drawing>
          <wp:inline distT="0" distB="0" distL="0" distR="0" wp14:anchorId="43613DBD" wp14:editId="0F2F0804">
            <wp:extent cx="6400800" cy="5448300"/>
            <wp:effectExtent l="0" t="0" r="0" b="0"/>
            <wp:docPr id="39055026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400800" cy="5448300"/>
                    </a:xfrm>
                    <a:prstGeom prst="rect">
                      <a:avLst/>
                    </a:prstGeom>
                    <a:noFill/>
                    <a:ln>
                      <a:noFill/>
                    </a:ln>
                  </pic:spPr>
                </pic:pic>
              </a:graphicData>
            </a:graphic>
          </wp:inline>
        </w:drawing>
      </w:r>
      <w:r w:rsidRPr="00BC4799">
        <w:rPr>
          <w:rFonts w:ascii="Times New Roman" w:hAnsi="Times New Roman" w:cs="Times New Roman"/>
          <w:b/>
          <w:bCs/>
          <w:noProof/>
          <w:sz w:val="28"/>
          <w:szCs w:val="28"/>
          <w:u w:val="single"/>
        </w:rPr>
        <w:lastRenderedPageBreak/>
        <w:drawing>
          <wp:inline distT="0" distB="0" distL="0" distR="0" wp14:anchorId="556A1F32" wp14:editId="34C84113">
            <wp:extent cx="6400800" cy="5410200"/>
            <wp:effectExtent l="0" t="0" r="0" b="0"/>
            <wp:docPr id="145712444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400800" cy="5410200"/>
                    </a:xfrm>
                    <a:prstGeom prst="rect">
                      <a:avLst/>
                    </a:prstGeom>
                    <a:noFill/>
                    <a:ln>
                      <a:noFill/>
                    </a:ln>
                  </pic:spPr>
                </pic:pic>
              </a:graphicData>
            </a:graphic>
          </wp:inline>
        </w:drawing>
      </w:r>
      <w:r w:rsidRPr="00BC4799">
        <w:rPr>
          <w:rFonts w:ascii="Times New Roman" w:hAnsi="Times New Roman" w:cs="Times New Roman"/>
          <w:b/>
          <w:bCs/>
          <w:noProof/>
          <w:sz w:val="28"/>
          <w:szCs w:val="28"/>
          <w:u w:val="single"/>
        </w:rPr>
        <w:drawing>
          <wp:inline distT="0" distB="0" distL="0" distR="0" wp14:anchorId="4A8AF792" wp14:editId="0BA10540">
            <wp:extent cx="6400800" cy="5372100"/>
            <wp:effectExtent l="0" t="0" r="0" b="0"/>
            <wp:docPr id="68601807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400800" cy="5372100"/>
                    </a:xfrm>
                    <a:prstGeom prst="rect">
                      <a:avLst/>
                    </a:prstGeom>
                    <a:noFill/>
                    <a:ln>
                      <a:noFill/>
                    </a:ln>
                  </pic:spPr>
                </pic:pic>
              </a:graphicData>
            </a:graphic>
          </wp:inline>
        </w:drawing>
      </w:r>
    </w:p>
    <w:p w14:paraId="258737B8" w14:textId="04170FF7" w:rsidR="00631145" w:rsidRDefault="00BC4799" w:rsidP="00631145">
      <w:pPr>
        <w:jc w:val="center"/>
        <w:rPr>
          <w:rFonts w:ascii="Times New Roman" w:hAnsi="Times New Roman" w:cs="Times New Roman"/>
          <w:b/>
          <w:bCs/>
          <w:sz w:val="28"/>
          <w:szCs w:val="28"/>
          <w:u w:val="single"/>
        </w:rPr>
      </w:pPr>
      <w:r w:rsidRPr="00BC4799">
        <w:rPr>
          <w:rFonts w:ascii="Times New Roman" w:hAnsi="Times New Roman" w:cs="Times New Roman"/>
          <w:b/>
          <w:bCs/>
          <w:noProof/>
          <w:sz w:val="28"/>
          <w:szCs w:val="28"/>
          <w:u w:val="single"/>
        </w:rPr>
        <w:lastRenderedPageBreak/>
        <w:drawing>
          <wp:inline distT="0" distB="0" distL="0" distR="0" wp14:anchorId="390DDAC8" wp14:editId="6A3CB6EF">
            <wp:extent cx="6400800" cy="5086350"/>
            <wp:effectExtent l="0" t="0" r="0" b="0"/>
            <wp:docPr id="28439775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400800" cy="5086350"/>
                    </a:xfrm>
                    <a:prstGeom prst="rect">
                      <a:avLst/>
                    </a:prstGeom>
                    <a:noFill/>
                    <a:ln>
                      <a:noFill/>
                    </a:ln>
                  </pic:spPr>
                </pic:pic>
              </a:graphicData>
            </a:graphic>
          </wp:inline>
        </w:drawing>
      </w:r>
      <w:r w:rsidRPr="00BC4799">
        <w:rPr>
          <w:rFonts w:ascii="Times New Roman" w:hAnsi="Times New Roman" w:cs="Times New Roman"/>
          <w:b/>
          <w:bCs/>
          <w:noProof/>
          <w:sz w:val="28"/>
          <w:szCs w:val="28"/>
          <w:u w:val="single"/>
        </w:rPr>
        <w:drawing>
          <wp:inline distT="0" distB="0" distL="0" distR="0" wp14:anchorId="5A90A980" wp14:editId="280A55CE">
            <wp:extent cx="6400800" cy="5591175"/>
            <wp:effectExtent l="0" t="0" r="0" b="9525"/>
            <wp:docPr id="153822618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400800" cy="5591175"/>
                    </a:xfrm>
                    <a:prstGeom prst="rect">
                      <a:avLst/>
                    </a:prstGeom>
                    <a:noFill/>
                    <a:ln>
                      <a:noFill/>
                    </a:ln>
                  </pic:spPr>
                </pic:pic>
              </a:graphicData>
            </a:graphic>
          </wp:inline>
        </w:drawing>
      </w:r>
      <w:r w:rsidR="00631145" w:rsidRPr="00964781">
        <w:rPr>
          <w:rFonts w:ascii="Times New Roman" w:hAnsi="Times New Roman" w:cs="Times New Roman"/>
          <w:b/>
          <w:bCs/>
          <w:sz w:val="28"/>
          <w:szCs w:val="28"/>
          <w:u w:val="single"/>
        </w:rPr>
        <w:lastRenderedPageBreak/>
        <w:t>In Re: Closing Remarks</w:t>
      </w:r>
    </w:p>
    <w:p w14:paraId="5DBBAC44" w14:textId="1DBA5605" w:rsidR="00D67FC7" w:rsidRDefault="00686C1D" w:rsidP="00BC4799">
      <w:pPr>
        <w:rPr>
          <w:rFonts w:ascii="Times New Roman" w:hAnsi="Times New Roman" w:cs="Times New Roman"/>
          <w:sz w:val="28"/>
          <w:szCs w:val="28"/>
        </w:rPr>
      </w:pPr>
      <w:r>
        <w:rPr>
          <w:rFonts w:ascii="Times New Roman" w:hAnsi="Times New Roman" w:cs="Times New Roman"/>
          <w:sz w:val="28"/>
          <w:szCs w:val="28"/>
        </w:rPr>
        <w:t xml:space="preserve">Judge Fields stated they need to have an opioid funding </w:t>
      </w:r>
      <w:r w:rsidR="004D3A71">
        <w:rPr>
          <w:rFonts w:ascii="Times New Roman" w:hAnsi="Times New Roman" w:cs="Times New Roman"/>
          <w:sz w:val="28"/>
          <w:szCs w:val="28"/>
        </w:rPr>
        <w:t>discussion.</w:t>
      </w:r>
      <w:r>
        <w:rPr>
          <w:rFonts w:ascii="Times New Roman" w:hAnsi="Times New Roman" w:cs="Times New Roman"/>
          <w:sz w:val="28"/>
          <w:szCs w:val="28"/>
        </w:rPr>
        <w:t xml:space="preserve"> </w:t>
      </w:r>
      <w:r w:rsidR="00BC4799">
        <w:rPr>
          <w:rFonts w:ascii="Times New Roman" w:hAnsi="Times New Roman" w:cs="Times New Roman"/>
          <w:sz w:val="28"/>
          <w:szCs w:val="28"/>
        </w:rPr>
        <w:t xml:space="preserve">Magistrate Mineer asked about 109 Board funding litter abatement for additional road cleanup. Judge Fields will check with Billy Steele. He also inquired if Mago was getting close to starting. Magistrate Plummer </w:t>
      </w:r>
      <w:r w:rsidR="001F1A12">
        <w:rPr>
          <w:rFonts w:ascii="Times New Roman" w:hAnsi="Times New Roman" w:cs="Times New Roman"/>
          <w:sz w:val="28"/>
          <w:szCs w:val="28"/>
        </w:rPr>
        <w:t xml:space="preserve">inquired about </w:t>
      </w:r>
      <w:r w:rsidR="00D67FC7">
        <w:rPr>
          <w:rFonts w:ascii="Times New Roman" w:hAnsi="Times New Roman" w:cs="Times New Roman"/>
          <w:sz w:val="28"/>
          <w:szCs w:val="28"/>
        </w:rPr>
        <w:t xml:space="preserve">what type of fence is suitable for the nuisance ordinance. Attorney Sanning will go through soon and get it amended. Attorney Sanning stated she will keep track of the time she works </w:t>
      </w:r>
      <w:r>
        <w:rPr>
          <w:rFonts w:ascii="Times New Roman" w:hAnsi="Times New Roman" w:cs="Times New Roman"/>
          <w:sz w:val="28"/>
          <w:szCs w:val="28"/>
        </w:rPr>
        <w:t xml:space="preserve">for the Fiscal Court and report to Judge Fields. </w:t>
      </w:r>
      <w:r w:rsidR="00D67FC7">
        <w:rPr>
          <w:rFonts w:ascii="Times New Roman" w:hAnsi="Times New Roman" w:cs="Times New Roman"/>
          <w:sz w:val="28"/>
          <w:szCs w:val="28"/>
        </w:rPr>
        <w:t xml:space="preserve"> </w:t>
      </w:r>
    </w:p>
    <w:p w14:paraId="01175CB0" w14:textId="77777777" w:rsidR="003D5CEA" w:rsidRDefault="003D5CEA" w:rsidP="003D5CEA">
      <w:pPr>
        <w:jc w:val="center"/>
        <w:rPr>
          <w:rFonts w:ascii="Times New Roman" w:hAnsi="Times New Roman" w:cs="Times New Roman"/>
          <w:b/>
          <w:bCs/>
          <w:sz w:val="28"/>
          <w:szCs w:val="28"/>
          <w:u w:val="single"/>
        </w:rPr>
      </w:pPr>
      <w:r w:rsidRPr="00964781">
        <w:rPr>
          <w:rFonts w:ascii="Times New Roman" w:hAnsi="Times New Roman" w:cs="Times New Roman"/>
          <w:b/>
          <w:bCs/>
          <w:sz w:val="28"/>
          <w:szCs w:val="28"/>
          <w:u w:val="single"/>
        </w:rPr>
        <w:t>In Re: Attachments Filed at the County Clerk’s Office</w:t>
      </w:r>
    </w:p>
    <w:p w14:paraId="24A943FD" w14:textId="6C5B14C2" w:rsidR="00964781" w:rsidRPr="00964781" w:rsidRDefault="00964781" w:rsidP="00964781">
      <w:pPr>
        <w:pStyle w:val="NoSpacing"/>
        <w:rPr>
          <w:rFonts w:ascii="Times New Roman" w:hAnsi="Times New Roman" w:cs="Times New Roman"/>
          <w:sz w:val="28"/>
          <w:szCs w:val="28"/>
        </w:rPr>
      </w:pPr>
      <w:r w:rsidRPr="00964781">
        <w:rPr>
          <w:rFonts w:ascii="Times New Roman" w:hAnsi="Times New Roman" w:cs="Times New Roman"/>
          <w:sz w:val="28"/>
          <w:szCs w:val="28"/>
        </w:rPr>
        <w:t>Electrical Inspector – Gary Crawford</w:t>
      </w:r>
    </w:p>
    <w:p w14:paraId="798F3BFD" w14:textId="4D0DB0F1" w:rsidR="002237C0" w:rsidRPr="00964781" w:rsidRDefault="003D5CEA" w:rsidP="00964781">
      <w:pPr>
        <w:pStyle w:val="NoSpacing"/>
        <w:rPr>
          <w:rFonts w:ascii="Times New Roman" w:eastAsia="Times New Roman" w:hAnsi="Times New Roman" w:cs="Times New Roman"/>
          <w:sz w:val="28"/>
          <w:szCs w:val="28"/>
        </w:rPr>
      </w:pPr>
      <w:r w:rsidRPr="00964781">
        <w:rPr>
          <w:rFonts w:ascii="Times New Roman" w:eastAsia="Times New Roman" w:hAnsi="Times New Roman" w:cs="Times New Roman"/>
          <w:sz w:val="28"/>
          <w:szCs w:val="28"/>
        </w:rPr>
        <w:t xml:space="preserve">Resolution and MOA for </w:t>
      </w:r>
      <w:r w:rsidR="00964781" w:rsidRPr="00964781">
        <w:rPr>
          <w:rFonts w:ascii="Times New Roman" w:eastAsia="Times New Roman" w:hAnsi="Times New Roman" w:cs="Times New Roman"/>
          <w:sz w:val="28"/>
          <w:szCs w:val="28"/>
        </w:rPr>
        <w:t>FD39 Contingency Funding</w:t>
      </w:r>
    </w:p>
    <w:p w14:paraId="2DC85BC6" w14:textId="117BA0DE" w:rsidR="00964781" w:rsidRPr="00964781" w:rsidRDefault="00964781" w:rsidP="00964781">
      <w:pPr>
        <w:pStyle w:val="NoSpacing"/>
        <w:rPr>
          <w:rFonts w:ascii="Times New Roman" w:eastAsia="Times New Roman" w:hAnsi="Times New Roman" w:cs="Times New Roman"/>
          <w:sz w:val="28"/>
          <w:szCs w:val="28"/>
        </w:rPr>
      </w:pPr>
      <w:r w:rsidRPr="00964781">
        <w:rPr>
          <w:rFonts w:ascii="Times New Roman" w:eastAsia="Times New Roman" w:hAnsi="Times New Roman" w:cs="Times New Roman"/>
          <w:sz w:val="28"/>
          <w:szCs w:val="28"/>
        </w:rPr>
        <w:t xml:space="preserve">Resolution and MOA for </w:t>
      </w:r>
      <w:proofErr w:type="spellStart"/>
      <w:r w:rsidRPr="00964781">
        <w:rPr>
          <w:rFonts w:ascii="Times New Roman" w:eastAsia="Times New Roman" w:hAnsi="Times New Roman" w:cs="Times New Roman"/>
          <w:sz w:val="28"/>
          <w:szCs w:val="28"/>
        </w:rPr>
        <w:t>Lenoxburg</w:t>
      </w:r>
      <w:proofErr w:type="spellEnd"/>
      <w:r w:rsidRPr="00964781">
        <w:rPr>
          <w:rFonts w:ascii="Times New Roman" w:eastAsia="Times New Roman" w:hAnsi="Times New Roman" w:cs="Times New Roman"/>
          <w:sz w:val="28"/>
          <w:szCs w:val="28"/>
        </w:rPr>
        <w:t xml:space="preserve"> Road</w:t>
      </w:r>
    </w:p>
    <w:p w14:paraId="0AC00B7C" w14:textId="1F1837C7" w:rsidR="00964781" w:rsidRPr="00964781" w:rsidRDefault="00964781" w:rsidP="00964781">
      <w:pPr>
        <w:pStyle w:val="NoSpacing"/>
        <w:rPr>
          <w:rFonts w:ascii="Times New Roman" w:eastAsia="Times New Roman" w:hAnsi="Times New Roman" w:cs="Times New Roman"/>
          <w:sz w:val="28"/>
          <w:szCs w:val="28"/>
        </w:rPr>
      </w:pPr>
      <w:r w:rsidRPr="00964781">
        <w:rPr>
          <w:rFonts w:ascii="Times New Roman" w:eastAsia="Times New Roman" w:hAnsi="Times New Roman" w:cs="Times New Roman"/>
          <w:sz w:val="28"/>
          <w:szCs w:val="28"/>
        </w:rPr>
        <w:t>Sheriff’s Quote for a 2025 Ram 1500</w:t>
      </w:r>
    </w:p>
    <w:p w14:paraId="21D3E14D" w14:textId="63E1D494" w:rsidR="00964781" w:rsidRPr="00964781" w:rsidRDefault="00964781" w:rsidP="00964781">
      <w:pPr>
        <w:pStyle w:val="NoSpacing"/>
        <w:rPr>
          <w:rFonts w:ascii="Times New Roman" w:eastAsia="Times New Roman" w:hAnsi="Times New Roman" w:cs="Times New Roman"/>
          <w:sz w:val="28"/>
          <w:szCs w:val="28"/>
        </w:rPr>
      </w:pPr>
      <w:r w:rsidRPr="00964781">
        <w:rPr>
          <w:rFonts w:ascii="Times New Roman" w:eastAsia="Times New Roman" w:hAnsi="Times New Roman" w:cs="Times New Roman"/>
          <w:sz w:val="28"/>
          <w:szCs w:val="28"/>
        </w:rPr>
        <w:t>Wright Contracting Quote for Fishing Creek Culvert Wall</w:t>
      </w:r>
    </w:p>
    <w:p w14:paraId="7FA07E1A" w14:textId="77777777" w:rsidR="00964781" w:rsidRPr="00964781" w:rsidRDefault="00964781" w:rsidP="00964781">
      <w:pPr>
        <w:pStyle w:val="NoSpacing"/>
        <w:rPr>
          <w:rFonts w:ascii="Times New Roman" w:eastAsia="Times New Roman" w:hAnsi="Times New Roman" w:cs="Times New Roman"/>
          <w:sz w:val="28"/>
          <w:szCs w:val="28"/>
        </w:rPr>
      </w:pPr>
    </w:p>
    <w:p w14:paraId="3D4E9466" w14:textId="77777777" w:rsidR="00964781" w:rsidRPr="00A23419" w:rsidRDefault="00964781" w:rsidP="00964781">
      <w:pPr>
        <w:spacing w:after="0" w:line="240" w:lineRule="auto"/>
        <w:jc w:val="center"/>
        <w:rPr>
          <w:rFonts w:ascii="Times New Roman" w:eastAsia="Times New Roman" w:hAnsi="Times New Roman" w:cs="Times New Roman"/>
          <w:b/>
          <w:sz w:val="28"/>
          <w:szCs w:val="28"/>
          <w:u w:val="single"/>
        </w:rPr>
      </w:pPr>
      <w:r>
        <w:rPr>
          <w:rFonts w:ascii="Times New Roman" w:eastAsia="Times New Roman" w:hAnsi="Times New Roman" w:cs="Times New Roman"/>
          <w:b/>
          <w:sz w:val="28"/>
          <w:szCs w:val="28"/>
          <w:u w:val="single"/>
        </w:rPr>
        <w:t>I</w:t>
      </w:r>
      <w:r w:rsidRPr="00A23419">
        <w:rPr>
          <w:rFonts w:ascii="Times New Roman" w:eastAsia="Times New Roman" w:hAnsi="Times New Roman" w:cs="Times New Roman"/>
          <w:b/>
          <w:sz w:val="28"/>
          <w:szCs w:val="28"/>
          <w:u w:val="single"/>
        </w:rPr>
        <w:t>n Re: Adjourn</w:t>
      </w:r>
    </w:p>
    <w:p w14:paraId="0A9FD36A" w14:textId="77777777" w:rsidR="00964781" w:rsidRPr="00A23419" w:rsidRDefault="00964781" w:rsidP="00964781">
      <w:pPr>
        <w:spacing w:after="0" w:line="240" w:lineRule="auto"/>
        <w:jc w:val="center"/>
        <w:rPr>
          <w:rFonts w:ascii="Times New Roman" w:eastAsia="Times New Roman" w:hAnsi="Times New Roman" w:cs="Times New Roman"/>
          <w:b/>
          <w:sz w:val="28"/>
          <w:szCs w:val="28"/>
          <w:u w:val="single"/>
        </w:rPr>
      </w:pPr>
    </w:p>
    <w:p w14:paraId="307E527D" w14:textId="7CD39066" w:rsidR="00964781" w:rsidRDefault="00964781" w:rsidP="00964781">
      <w:pPr>
        <w:spacing w:after="0" w:line="240" w:lineRule="auto"/>
        <w:rPr>
          <w:rFonts w:ascii="Times New Roman" w:eastAsia="Times New Roman" w:hAnsi="Times New Roman" w:cs="Times New Roman"/>
          <w:sz w:val="28"/>
          <w:szCs w:val="28"/>
        </w:rPr>
      </w:pPr>
      <w:r w:rsidRPr="00A23419">
        <w:rPr>
          <w:rFonts w:ascii="Times New Roman" w:eastAsia="Times New Roman" w:hAnsi="Times New Roman" w:cs="Times New Roman"/>
          <w:sz w:val="28"/>
          <w:szCs w:val="28"/>
        </w:rPr>
        <w:t xml:space="preserve">Magistrate </w:t>
      </w:r>
      <w:r>
        <w:rPr>
          <w:rFonts w:ascii="Times New Roman" w:eastAsia="Times New Roman" w:hAnsi="Times New Roman" w:cs="Times New Roman"/>
          <w:sz w:val="28"/>
          <w:szCs w:val="28"/>
        </w:rPr>
        <w:t xml:space="preserve">Gregg </w:t>
      </w:r>
      <w:r w:rsidRPr="00A23419">
        <w:rPr>
          <w:rFonts w:ascii="Times New Roman" w:eastAsia="Times New Roman" w:hAnsi="Times New Roman" w:cs="Times New Roman"/>
          <w:sz w:val="28"/>
          <w:szCs w:val="28"/>
        </w:rPr>
        <w:t xml:space="preserve">made a motion seconded by Magistrate </w:t>
      </w:r>
      <w:r>
        <w:rPr>
          <w:rFonts w:ascii="Times New Roman" w:eastAsia="Times New Roman" w:hAnsi="Times New Roman" w:cs="Times New Roman"/>
          <w:sz w:val="28"/>
          <w:szCs w:val="28"/>
        </w:rPr>
        <w:t>Whaley th</w:t>
      </w:r>
      <w:r w:rsidRPr="00A23419">
        <w:rPr>
          <w:rFonts w:ascii="Times New Roman" w:eastAsia="Times New Roman" w:hAnsi="Times New Roman" w:cs="Times New Roman"/>
          <w:sz w:val="28"/>
          <w:szCs w:val="28"/>
        </w:rPr>
        <w:t xml:space="preserve">at this meeting be adjourned to meet again in regular session on </w:t>
      </w:r>
      <w:r>
        <w:rPr>
          <w:rFonts w:ascii="Times New Roman" w:eastAsia="Times New Roman" w:hAnsi="Times New Roman" w:cs="Times New Roman"/>
          <w:sz w:val="28"/>
          <w:szCs w:val="28"/>
        </w:rPr>
        <w:t xml:space="preserve">August 12, </w:t>
      </w:r>
      <w:r w:rsidRPr="00A23419">
        <w:rPr>
          <w:rFonts w:ascii="Times New Roman" w:eastAsia="Times New Roman" w:hAnsi="Times New Roman" w:cs="Times New Roman"/>
          <w:sz w:val="28"/>
          <w:szCs w:val="28"/>
        </w:rPr>
        <w:t>202</w:t>
      </w:r>
      <w:r>
        <w:rPr>
          <w:rFonts w:ascii="Times New Roman" w:eastAsia="Times New Roman" w:hAnsi="Times New Roman" w:cs="Times New Roman"/>
          <w:sz w:val="28"/>
          <w:szCs w:val="28"/>
        </w:rPr>
        <w:t>4</w:t>
      </w:r>
      <w:r w:rsidRPr="00A23419">
        <w:rPr>
          <w:rFonts w:ascii="Times New Roman" w:eastAsia="Times New Roman" w:hAnsi="Times New Roman" w:cs="Times New Roman"/>
          <w:sz w:val="28"/>
          <w:szCs w:val="28"/>
        </w:rPr>
        <w:t xml:space="preserve"> subject to any special called meetings, motion carried. </w:t>
      </w:r>
    </w:p>
    <w:p w14:paraId="792F5C19" w14:textId="77777777" w:rsidR="00964781" w:rsidRDefault="00964781" w:rsidP="00964781">
      <w:pPr>
        <w:spacing w:after="0" w:line="240" w:lineRule="auto"/>
        <w:rPr>
          <w:rFonts w:ascii="Times New Roman" w:eastAsia="Times New Roman" w:hAnsi="Times New Roman" w:cs="Times New Roman"/>
          <w:sz w:val="28"/>
          <w:szCs w:val="28"/>
        </w:rPr>
      </w:pPr>
    </w:p>
    <w:p w14:paraId="28ED315B" w14:textId="77777777" w:rsidR="00964781" w:rsidRPr="00A23419" w:rsidRDefault="00964781" w:rsidP="00964781">
      <w:pPr>
        <w:spacing w:after="0" w:line="240" w:lineRule="auto"/>
        <w:rPr>
          <w:rFonts w:ascii="Times New Roman" w:eastAsia="Times New Roman" w:hAnsi="Times New Roman" w:cs="Times New Roman"/>
          <w:sz w:val="28"/>
          <w:szCs w:val="28"/>
        </w:rPr>
      </w:pPr>
    </w:p>
    <w:p w14:paraId="2E8B36B8" w14:textId="77777777" w:rsidR="00964781" w:rsidRDefault="00964781" w:rsidP="00964781">
      <w:pPr>
        <w:spacing w:after="0" w:line="240" w:lineRule="auto"/>
        <w:rPr>
          <w:rFonts w:ascii="Times New Roman" w:eastAsia="Times New Roman" w:hAnsi="Times New Roman" w:cs="Times New Roman"/>
          <w:sz w:val="28"/>
          <w:szCs w:val="28"/>
        </w:rPr>
      </w:pPr>
    </w:p>
    <w:p w14:paraId="2DBEEF56" w14:textId="77777777" w:rsidR="00964781" w:rsidRDefault="00964781" w:rsidP="00964781">
      <w:pPr>
        <w:spacing w:after="0" w:line="240" w:lineRule="auto"/>
        <w:rPr>
          <w:rFonts w:ascii="Times New Roman" w:eastAsia="Times New Roman" w:hAnsi="Times New Roman" w:cs="Times New Roman"/>
          <w:sz w:val="28"/>
          <w:szCs w:val="28"/>
        </w:rPr>
      </w:pPr>
    </w:p>
    <w:p w14:paraId="10F07C74" w14:textId="77777777" w:rsidR="00964781" w:rsidRDefault="00964781" w:rsidP="00964781">
      <w:pPr>
        <w:spacing w:after="0" w:line="240" w:lineRule="auto"/>
        <w:rPr>
          <w:rFonts w:ascii="Times New Roman" w:eastAsia="Times New Roman" w:hAnsi="Times New Roman" w:cs="Times New Roman"/>
          <w:sz w:val="28"/>
          <w:szCs w:val="28"/>
        </w:rPr>
      </w:pPr>
    </w:p>
    <w:p w14:paraId="74E3292E" w14:textId="77777777" w:rsidR="00964781" w:rsidRDefault="00964781" w:rsidP="00964781">
      <w:pPr>
        <w:spacing w:after="0" w:line="240" w:lineRule="auto"/>
        <w:rPr>
          <w:rFonts w:ascii="Times New Roman" w:eastAsia="Times New Roman" w:hAnsi="Times New Roman" w:cs="Times New Roman"/>
          <w:sz w:val="28"/>
          <w:szCs w:val="28"/>
        </w:rPr>
      </w:pPr>
    </w:p>
    <w:p w14:paraId="49AFCF02" w14:textId="77777777" w:rsidR="00964781" w:rsidRDefault="00964781" w:rsidP="00964781">
      <w:pPr>
        <w:spacing w:after="0" w:line="240" w:lineRule="auto"/>
        <w:rPr>
          <w:rFonts w:ascii="Times New Roman" w:eastAsia="Times New Roman" w:hAnsi="Times New Roman" w:cs="Times New Roman"/>
          <w:sz w:val="28"/>
          <w:szCs w:val="28"/>
        </w:rPr>
      </w:pPr>
    </w:p>
    <w:p w14:paraId="78A55EF5" w14:textId="77777777" w:rsidR="00964781" w:rsidRDefault="00964781" w:rsidP="00964781">
      <w:pPr>
        <w:spacing w:after="0" w:line="240" w:lineRule="auto"/>
        <w:rPr>
          <w:rFonts w:ascii="Times New Roman" w:eastAsia="Times New Roman" w:hAnsi="Times New Roman" w:cs="Times New Roman"/>
          <w:sz w:val="28"/>
          <w:szCs w:val="28"/>
        </w:rPr>
      </w:pPr>
    </w:p>
    <w:p w14:paraId="7B38D808" w14:textId="77777777" w:rsidR="00964781" w:rsidRDefault="00964781" w:rsidP="00964781">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_____________________________</w:t>
      </w:r>
      <w:r>
        <w:rPr>
          <w:rFonts w:ascii="Times New Roman" w:eastAsia="Times New Roman" w:hAnsi="Times New Roman" w:cs="Times New Roman"/>
          <w:sz w:val="28"/>
          <w:szCs w:val="28"/>
        </w:rPr>
        <w:tab/>
        <w:t xml:space="preserve">   </w:t>
      </w:r>
      <w:r>
        <w:rPr>
          <w:rFonts w:ascii="Times New Roman" w:eastAsia="Times New Roman" w:hAnsi="Times New Roman" w:cs="Times New Roman"/>
          <w:sz w:val="28"/>
          <w:szCs w:val="28"/>
        </w:rPr>
        <w:tab/>
        <w:t>______________________________</w:t>
      </w:r>
    </w:p>
    <w:p w14:paraId="4EC4B500" w14:textId="77777777" w:rsidR="00964781" w:rsidRPr="00BC6097" w:rsidRDefault="00964781" w:rsidP="00964781">
      <w:pPr>
        <w:spacing w:after="0" w:line="240" w:lineRule="auto"/>
        <w:rPr>
          <w:rFonts w:ascii="Times New Roman" w:eastAsia="Times New Roman" w:hAnsi="Times New Roman" w:cs="Times New Roman"/>
          <w:sz w:val="28"/>
          <w:szCs w:val="28"/>
        </w:rPr>
      </w:pPr>
      <w:r w:rsidRPr="00A23419">
        <w:rPr>
          <w:rFonts w:ascii="Times New Roman" w:eastAsia="Times New Roman" w:hAnsi="Times New Roman" w:cs="Times New Roman"/>
          <w:sz w:val="28"/>
          <w:szCs w:val="28"/>
        </w:rPr>
        <w:t>Pendleton County Judge Executive</w:t>
      </w:r>
      <w:r w:rsidRPr="00A23419">
        <w:rPr>
          <w:rFonts w:ascii="Times New Roman" w:eastAsia="Times New Roman" w:hAnsi="Times New Roman" w:cs="Times New Roman"/>
          <w:sz w:val="28"/>
          <w:szCs w:val="28"/>
        </w:rPr>
        <w:tab/>
      </w:r>
      <w:r w:rsidRPr="00A23419">
        <w:rPr>
          <w:rFonts w:ascii="Times New Roman" w:eastAsia="Times New Roman" w:hAnsi="Times New Roman" w:cs="Times New Roman"/>
          <w:sz w:val="28"/>
          <w:szCs w:val="28"/>
        </w:rPr>
        <w:tab/>
        <w:t>Pendleton County Fiscal Court Cle</w:t>
      </w:r>
      <w:r>
        <w:rPr>
          <w:rFonts w:ascii="Times New Roman" w:eastAsia="Times New Roman" w:hAnsi="Times New Roman" w:cs="Times New Roman"/>
          <w:sz w:val="28"/>
          <w:szCs w:val="28"/>
        </w:rPr>
        <w:t>rk</w:t>
      </w:r>
    </w:p>
    <w:p w14:paraId="6B6091D8" w14:textId="77777777" w:rsidR="00964781" w:rsidRPr="0029163B" w:rsidRDefault="00964781" w:rsidP="00964781">
      <w:pPr>
        <w:spacing w:after="0" w:line="240" w:lineRule="auto"/>
        <w:rPr>
          <w:rFonts w:ascii="Times New Roman" w:eastAsia="Times New Roman" w:hAnsi="Times New Roman" w:cs="Times New Roman"/>
          <w:sz w:val="28"/>
          <w:szCs w:val="28"/>
        </w:rPr>
      </w:pPr>
    </w:p>
    <w:p w14:paraId="72C80B4B" w14:textId="77777777" w:rsidR="00964781" w:rsidRDefault="00964781" w:rsidP="00964781">
      <w:pPr>
        <w:spacing w:after="0" w:line="240" w:lineRule="auto"/>
        <w:jc w:val="center"/>
        <w:rPr>
          <w:rFonts w:ascii="Times New Roman" w:eastAsia="Times New Roman" w:hAnsi="Times New Roman" w:cs="Times New Roman"/>
          <w:b/>
          <w:bCs/>
          <w:sz w:val="28"/>
          <w:szCs w:val="28"/>
          <w:u w:val="single"/>
        </w:rPr>
      </w:pPr>
    </w:p>
    <w:p w14:paraId="7F6637F3" w14:textId="77777777" w:rsidR="00964781" w:rsidRDefault="00964781" w:rsidP="00964781">
      <w:pPr>
        <w:spacing w:after="0" w:line="240" w:lineRule="auto"/>
        <w:rPr>
          <w:rFonts w:ascii="Times New Roman" w:eastAsia="Times New Roman" w:hAnsi="Times New Roman" w:cs="Times New Roman"/>
          <w:b/>
          <w:bCs/>
          <w:sz w:val="28"/>
          <w:szCs w:val="28"/>
          <w:u w:val="single"/>
        </w:rPr>
      </w:pPr>
    </w:p>
    <w:p w14:paraId="0F7D6149" w14:textId="77777777" w:rsidR="00964781" w:rsidRDefault="00964781" w:rsidP="00964781">
      <w:pPr>
        <w:spacing w:after="0" w:line="240" w:lineRule="auto"/>
        <w:jc w:val="center"/>
        <w:rPr>
          <w:rFonts w:ascii="Times New Roman" w:eastAsia="Times New Roman" w:hAnsi="Times New Roman" w:cs="Times New Roman"/>
          <w:b/>
          <w:bCs/>
          <w:sz w:val="28"/>
          <w:szCs w:val="28"/>
          <w:u w:val="single"/>
        </w:rPr>
      </w:pPr>
    </w:p>
    <w:p w14:paraId="06F9A6C1" w14:textId="667E88E2" w:rsidR="00030763" w:rsidRPr="00964781" w:rsidRDefault="00030763" w:rsidP="00030763">
      <w:pPr>
        <w:jc w:val="center"/>
        <w:rPr>
          <w:rFonts w:ascii="Times New Roman" w:hAnsi="Times New Roman" w:cs="Times New Roman"/>
          <w:b/>
          <w:bCs/>
          <w:sz w:val="28"/>
          <w:szCs w:val="28"/>
          <w:u w:val="single"/>
        </w:rPr>
      </w:pPr>
    </w:p>
    <w:sectPr w:rsidR="00030763" w:rsidRPr="00964781" w:rsidSect="00AA6C97">
      <w:footerReference w:type="default" r:id="rId16"/>
      <w:pgSz w:w="12240" w:h="20160" w:code="5"/>
      <w:pgMar w:top="1440" w:right="1080" w:bottom="1440" w:left="1080" w:header="720" w:footer="720" w:gutter="0"/>
      <w:pgNumType w:start="227"/>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D8FF81C" w14:textId="77777777" w:rsidR="001F6200" w:rsidRDefault="001F6200" w:rsidP="00FA4D42">
      <w:pPr>
        <w:spacing w:after="0" w:line="240" w:lineRule="auto"/>
      </w:pPr>
      <w:r>
        <w:separator/>
      </w:r>
    </w:p>
  </w:endnote>
  <w:endnote w:type="continuationSeparator" w:id="0">
    <w:p w14:paraId="2E56ADB7" w14:textId="77777777" w:rsidR="001F6200" w:rsidRDefault="001F6200" w:rsidP="00FA4D4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791747140"/>
      <w:docPartObj>
        <w:docPartGallery w:val="Page Numbers (Bottom of Page)"/>
        <w:docPartUnique/>
      </w:docPartObj>
    </w:sdtPr>
    <w:sdtEndPr>
      <w:rPr>
        <w:noProof/>
      </w:rPr>
    </w:sdtEndPr>
    <w:sdtContent>
      <w:p w14:paraId="412EB923" w14:textId="524440DF" w:rsidR="00FA4D42" w:rsidRDefault="00FA4D4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22B78718" w14:textId="77777777" w:rsidR="00FA4D42" w:rsidRDefault="00FA4D4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23ECDD9" w14:textId="77777777" w:rsidR="001F6200" w:rsidRDefault="001F6200" w:rsidP="00FA4D42">
      <w:pPr>
        <w:spacing w:after="0" w:line="240" w:lineRule="auto"/>
      </w:pPr>
      <w:r>
        <w:separator/>
      </w:r>
    </w:p>
  </w:footnote>
  <w:footnote w:type="continuationSeparator" w:id="0">
    <w:p w14:paraId="3BD02120" w14:textId="77777777" w:rsidR="001F6200" w:rsidRDefault="001F6200" w:rsidP="00FA4D42">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A5AAC"/>
    <w:rsid w:val="00030763"/>
    <w:rsid w:val="0006250D"/>
    <w:rsid w:val="001F1A12"/>
    <w:rsid w:val="001F6200"/>
    <w:rsid w:val="00206EA3"/>
    <w:rsid w:val="002237C0"/>
    <w:rsid w:val="00257759"/>
    <w:rsid w:val="002A5AAC"/>
    <w:rsid w:val="00324E52"/>
    <w:rsid w:val="003D5CEA"/>
    <w:rsid w:val="003E6B86"/>
    <w:rsid w:val="00486274"/>
    <w:rsid w:val="004D3A71"/>
    <w:rsid w:val="005F5BF9"/>
    <w:rsid w:val="00631145"/>
    <w:rsid w:val="00686C1D"/>
    <w:rsid w:val="0074100A"/>
    <w:rsid w:val="0083564F"/>
    <w:rsid w:val="00964781"/>
    <w:rsid w:val="00AA6C97"/>
    <w:rsid w:val="00AF0133"/>
    <w:rsid w:val="00BC4799"/>
    <w:rsid w:val="00D67FC7"/>
    <w:rsid w:val="00D92126"/>
    <w:rsid w:val="00F316F9"/>
    <w:rsid w:val="00FA4D4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B153184"/>
  <w15:chartTrackingRefBased/>
  <w15:docId w15:val="{12E2621D-E29F-4DC8-B180-819FAAB2722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4"/>
        <w:szCs w:val="24"/>
        <w:lang w:val="en-US" w:eastAsia="en-US"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A5AAC"/>
    <w:pPr>
      <w:spacing w:line="256" w:lineRule="auto"/>
    </w:pPr>
    <w:rPr>
      <w:kern w:val="0"/>
      <w:sz w:val="22"/>
      <w:szCs w:val="22"/>
      <w14:ligatures w14:val="none"/>
    </w:rPr>
  </w:style>
  <w:style w:type="paragraph" w:styleId="Heading1">
    <w:name w:val="heading 1"/>
    <w:basedOn w:val="Normal"/>
    <w:next w:val="Normal"/>
    <w:link w:val="Heading1Char"/>
    <w:uiPriority w:val="9"/>
    <w:qFormat/>
    <w:rsid w:val="002A5AAC"/>
    <w:pPr>
      <w:keepNext/>
      <w:keepLines/>
      <w:spacing w:before="360" w:after="80" w:line="278" w:lineRule="auto"/>
      <w:outlineLvl w:val="0"/>
    </w:pPr>
    <w:rPr>
      <w:rFonts w:asciiTheme="majorHAnsi" w:eastAsiaTheme="majorEastAsia" w:hAnsiTheme="majorHAnsi" w:cstheme="majorBidi"/>
      <w:color w:val="2F5496" w:themeColor="accent1" w:themeShade="BF"/>
      <w:kern w:val="2"/>
      <w:sz w:val="40"/>
      <w:szCs w:val="40"/>
      <w14:ligatures w14:val="standardContextual"/>
    </w:rPr>
  </w:style>
  <w:style w:type="paragraph" w:styleId="Heading2">
    <w:name w:val="heading 2"/>
    <w:basedOn w:val="Normal"/>
    <w:next w:val="Normal"/>
    <w:link w:val="Heading2Char"/>
    <w:uiPriority w:val="9"/>
    <w:semiHidden/>
    <w:unhideWhenUsed/>
    <w:qFormat/>
    <w:rsid w:val="002A5AAC"/>
    <w:pPr>
      <w:keepNext/>
      <w:keepLines/>
      <w:spacing w:before="160" w:after="80" w:line="278" w:lineRule="auto"/>
      <w:outlineLvl w:val="1"/>
    </w:pPr>
    <w:rPr>
      <w:rFonts w:asciiTheme="majorHAnsi" w:eastAsiaTheme="majorEastAsia" w:hAnsiTheme="majorHAnsi" w:cstheme="majorBidi"/>
      <w:color w:val="2F5496" w:themeColor="accent1" w:themeShade="BF"/>
      <w:kern w:val="2"/>
      <w:sz w:val="32"/>
      <w:szCs w:val="32"/>
      <w14:ligatures w14:val="standardContextual"/>
    </w:rPr>
  </w:style>
  <w:style w:type="paragraph" w:styleId="Heading3">
    <w:name w:val="heading 3"/>
    <w:basedOn w:val="Normal"/>
    <w:next w:val="Normal"/>
    <w:link w:val="Heading3Char"/>
    <w:uiPriority w:val="9"/>
    <w:semiHidden/>
    <w:unhideWhenUsed/>
    <w:qFormat/>
    <w:rsid w:val="002A5AAC"/>
    <w:pPr>
      <w:keepNext/>
      <w:keepLines/>
      <w:spacing w:before="160" w:after="80" w:line="278" w:lineRule="auto"/>
      <w:outlineLvl w:val="2"/>
    </w:pPr>
    <w:rPr>
      <w:rFonts w:eastAsiaTheme="majorEastAsia" w:cstheme="majorBidi"/>
      <w:color w:val="2F5496" w:themeColor="accent1" w:themeShade="BF"/>
      <w:kern w:val="2"/>
      <w:sz w:val="28"/>
      <w:szCs w:val="28"/>
      <w14:ligatures w14:val="standardContextual"/>
    </w:rPr>
  </w:style>
  <w:style w:type="paragraph" w:styleId="Heading4">
    <w:name w:val="heading 4"/>
    <w:basedOn w:val="Normal"/>
    <w:next w:val="Normal"/>
    <w:link w:val="Heading4Char"/>
    <w:uiPriority w:val="9"/>
    <w:semiHidden/>
    <w:unhideWhenUsed/>
    <w:qFormat/>
    <w:rsid w:val="002A5AAC"/>
    <w:pPr>
      <w:keepNext/>
      <w:keepLines/>
      <w:spacing w:before="80" w:after="40" w:line="278" w:lineRule="auto"/>
      <w:outlineLvl w:val="3"/>
    </w:pPr>
    <w:rPr>
      <w:rFonts w:eastAsiaTheme="majorEastAsia" w:cstheme="majorBidi"/>
      <w:i/>
      <w:iCs/>
      <w:color w:val="2F5496" w:themeColor="accent1" w:themeShade="BF"/>
      <w:kern w:val="2"/>
      <w:sz w:val="24"/>
      <w:szCs w:val="24"/>
      <w14:ligatures w14:val="standardContextual"/>
    </w:rPr>
  </w:style>
  <w:style w:type="paragraph" w:styleId="Heading5">
    <w:name w:val="heading 5"/>
    <w:basedOn w:val="Normal"/>
    <w:next w:val="Normal"/>
    <w:link w:val="Heading5Char"/>
    <w:uiPriority w:val="9"/>
    <w:semiHidden/>
    <w:unhideWhenUsed/>
    <w:qFormat/>
    <w:rsid w:val="002A5AAC"/>
    <w:pPr>
      <w:keepNext/>
      <w:keepLines/>
      <w:spacing w:before="80" w:after="40" w:line="278" w:lineRule="auto"/>
      <w:outlineLvl w:val="4"/>
    </w:pPr>
    <w:rPr>
      <w:rFonts w:eastAsiaTheme="majorEastAsia" w:cstheme="majorBidi"/>
      <w:color w:val="2F5496" w:themeColor="accent1" w:themeShade="BF"/>
      <w:kern w:val="2"/>
      <w:sz w:val="24"/>
      <w:szCs w:val="24"/>
      <w14:ligatures w14:val="standardContextual"/>
    </w:rPr>
  </w:style>
  <w:style w:type="paragraph" w:styleId="Heading6">
    <w:name w:val="heading 6"/>
    <w:basedOn w:val="Normal"/>
    <w:next w:val="Normal"/>
    <w:link w:val="Heading6Char"/>
    <w:uiPriority w:val="9"/>
    <w:semiHidden/>
    <w:unhideWhenUsed/>
    <w:qFormat/>
    <w:rsid w:val="002A5AAC"/>
    <w:pPr>
      <w:keepNext/>
      <w:keepLines/>
      <w:spacing w:before="40" w:after="0" w:line="278" w:lineRule="auto"/>
      <w:outlineLvl w:val="5"/>
    </w:pPr>
    <w:rPr>
      <w:rFonts w:eastAsiaTheme="majorEastAsia" w:cstheme="majorBidi"/>
      <w:i/>
      <w:iCs/>
      <w:color w:val="595959" w:themeColor="text1" w:themeTint="A6"/>
      <w:kern w:val="2"/>
      <w:sz w:val="24"/>
      <w:szCs w:val="24"/>
      <w14:ligatures w14:val="standardContextual"/>
    </w:rPr>
  </w:style>
  <w:style w:type="paragraph" w:styleId="Heading7">
    <w:name w:val="heading 7"/>
    <w:basedOn w:val="Normal"/>
    <w:next w:val="Normal"/>
    <w:link w:val="Heading7Char"/>
    <w:uiPriority w:val="9"/>
    <w:semiHidden/>
    <w:unhideWhenUsed/>
    <w:qFormat/>
    <w:rsid w:val="002A5AAC"/>
    <w:pPr>
      <w:keepNext/>
      <w:keepLines/>
      <w:spacing w:before="40" w:after="0" w:line="278" w:lineRule="auto"/>
      <w:outlineLvl w:val="6"/>
    </w:pPr>
    <w:rPr>
      <w:rFonts w:eastAsiaTheme="majorEastAsia" w:cstheme="majorBidi"/>
      <w:color w:val="595959" w:themeColor="text1" w:themeTint="A6"/>
      <w:kern w:val="2"/>
      <w:sz w:val="24"/>
      <w:szCs w:val="24"/>
      <w14:ligatures w14:val="standardContextual"/>
    </w:rPr>
  </w:style>
  <w:style w:type="paragraph" w:styleId="Heading8">
    <w:name w:val="heading 8"/>
    <w:basedOn w:val="Normal"/>
    <w:next w:val="Normal"/>
    <w:link w:val="Heading8Char"/>
    <w:uiPriority w:val="9"/>
    <w:semiHidden/>
    <w:unhideWhenUsed/>
    <w:qFormat/>
    <w:rsid w:val="002A5AAC"/>
    <w:pPr>
      <w:keepNext/>
      <w:keepLines/>
      <w:spacing w:after="0" w:line="278" w:lineRule="auto"/>
      <w:outlineLvl w:val="7"/>
    </w:pPr>
    <w:rPr>
      <w:rFonts w:eastAsiaTheme="majorEastAsia" w:cstheme="majorBidi"/>
      <w:i/>
      <w:iCs/>
      <w:color w:val="272727" w:themeColor="text1" w:themeTint="D8"/>
      <w:kern w:val="2"/>
      <w:sz w:val="24"/>
      <w:szCs w:val="24"/>
      <w14:ligatures w14:val="standardContextual"/>
    </w:rPr>
  </w:style>
  <w:style w:type="paragraph" w:styleId="Heading9">
    <w:name w:val="heading 9"/>
    <w:basedOn w:val="Normal"/>
    <w:next w:val="Normal"/>
    <w:link w:val="Heading9Char"/>
    <w:uiPriority w:val="9"/>
    <w:semiHidden/>
    <w:unhideWhenUsed/>
    <w:qFormat/>
    <w:rsid w:val="002A5AAC"/>
    <w:pPr>
      <w:keepNext/>
      <w:keepLines/>
      <w:spacing w:after="0" w:line="278" w:lineRule="auto"/>
      <w:outlineLvl w:val="8"/>
    </w:pPr>
    <w:rPr>
      <w:rFonts w:eastAsiaTheme="majorEastAsia" w:cstheme="majorBidi"/>
      <w:color w:val="272727" w:themeColor="text1" w:themeTint="D8"/>
      <w:kern w:val="2"/>
      <w:sz w:val="24"/>
      <w:szCs w:val="24"/>
      <w14:ligatures w14:val="standardContextu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2A5AAC"/>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semiHidden/>
    <w:rsid w:val="002A5AAC"/>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2A5AAC"/>
    <w:rPr>
      <w:rFonts w:eastAsiaTheme="majorEastAsia" w:cstheme="majorBidi"/>
      <w:color w:val="2F5496" w:themeColor="accent1" w:themeShade="BF"/>
      <w:sz w:val="28"/>
      <w:szCs w:val="28"/>
    </w:rPr>
  </w:style>
  <w:style w:type="character" w:customStyle="1" w:styleId="Heading4Char">
    <w:name w:val="Heading 4 Char"/>
    <w:basedOn w:val="DefaultParagraphFont"/>
    <w:link w:val="Heading4"/>
    <w:uiPriority w:val="9"/>
    <w:semiHidden/>
    <w:rsid w:val="002A5AAC"/>
    <w:rPr>
      <w:rFonts w:eastAsiaTheme="majorEastAsia" w:cstheme="majorBidi"/>
      <w:i/>
      <w:iCs/>
      <w:color w:val="2F5496" w:themeColor="accent1" w:themeShade="BF"/>
    </w:rPr>
  </w:style>
  <w:style w:type="character" w:customStyle="1" w:styleId="Heading5Char">
    <w:name w:val="Heading 5 Char"/>
    <w:basedOn w:val="DefaultParagraphFont"/>
    <w:link w:val="Heading5"/>
    <w:uiPriority w:val="9"/>
    <w:semiHidden/>
    <w:rsid w:val="002A5AAC"/>
    <w:rPr>
      <w:rFonts w:eastAsiaTheme="majorEastAsia" w:cstheme="majorBidi"/>
      <w:color w:val="2F5496" w:themeColor="accent1" w:themeShade="BF"/>
    </w:rPr>
  </w:style>
  <w:style w:type="character" w:customStyle="1" w:styleId="Heading6Char">
    <w:name w:val="Heading 6 Char"/>
    <w:basedOn w:val="DefaultParagraphFont"/>
    <w:link w:val="Heading6"/>
    <w:uiPriority w:val="9"/>
    <w:semiHidden/>
    <w:rsid w:val="002A5AAC"/>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2A5AAC"/>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2A5AAC"/>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2A5AAC"/>
    <w:rPr>
      <w:rFonts w:eastAsiaTheme="majorEastAsia" w:cstheme="majorBidi"/>
      <w:color w:val="272727" w:themeColor="text1" w:themeTint="D8"/>
    </w:rPr>
  </w:style>
  <w:style w:type="paragraph" w:styleId="Title">
    <w:name w:val="Title"/>
    <w:basedOn w:val="Normal"/>
    <w:next w:val="Normal"/>
    <w:link w:val="TitleChar"/>
    <w:uiPriority w:val="10"/>
    <w:qFormat/>
    <w:rsid w:val="002A5AAC"/>
    <w:pPr>
      <w:spacing w:after="80" w:line="240" w:lineRule="auto"/>
      <w:contextualSpacing/>
    </w:pPr>
    <w:rPr>
      <w:rFonts w:asciiTheme="majorHAnsi" w:eastAsiaTheme="majorEastAsia" w:hAnsiTheme="majorHAnsi" w:cstheme="majorBidi"/>
      <w:spacing w:val="-10"/>
      <w:kern w:val="28"/>
      <w:sz w:val="56"/>
      <w:szCs w:val="56"/>
      <w14:ligatures w14:val="standardContextual"/>
    </w:rPr>
  </w:style>
  <w:style w:type="character" w:customStyle="1" w:styleId="TitleChar">
    <w:name w:val="Title Char"/>
    <w:basedOn w:val="DefaultParagraphFont"/>
    <w:link w:val="Title"/>
    <w:uiPriority w:val="10"/>
    <w:rsid w:val="002A5AAC"/>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2A5AAC"/>
    <w:pPr>
      <w:numPr>
        <w:ilvl w:val="1"/>
      </w:numPr>
      <w:spacing w:line="278" w:lineRule="auto"/>
    </w:pPr>
    <w:rPr>
      <w:rFonts w:eastAsiaTheme="majorEastAsia" w:cstheme="majorBidi"/>
      <w:color w:val="595959" w:themeColor="text1" w:themeTint="A6"/>
      <w:spacing w:val="15"/>
      <w:kern w:val="2"/>
      <w:sz w:val="28"/>
      <w:szCs w:val="28"/>
      <w14:ligatures w14:val="standardContextual"/>
    </w:rPr>
  </w:style>
  <w:style w:type="character" w:customStyle="1" w:styleId="SubtitleChar">
    <w:name w:val="Subtitle Char"/>
    <w:basedOn w:val="DefaultParagraphFont"/>
    <w:link w:val="Subtitle"/>
    <w:uiPriority w:val="11"/>
    <w:rsid w:val="002A5AAC"/>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2A5AAC"/>
    <w:pPr>
      <w:spacing w:before="160" w:line="278" w:lineRule="auto"/>
      <w:jc w:val="center"/>
    </w:pPr>
    <w:rPr>
      <w:i/>
      <w:iCs/>
      <w:color w:val="404040" w:themeColor="text1" w:themeTint="BF"/>
      <w:kern w:val="2"/>
      <w:sz w:val="24"/>
      <w:szCs w:val="24"/>
      <w14:ligatures w14:val="standardContextual"/>
    </w:rPr>
  </w:style>
  <w:style w:type="character" w:customStyle="1" w:styleId="QuoteChar">
    <w:name w:val="Quote Char"/>
    <w:basedOn w:val="DefaultParagraphFont"/>
    <w:link w:val="Quote"/>
    <w:uiPriority w:val="29"/>
    <w:rsid w:val="002A5AAC"/>
    <w:rPr>
      <w:i/>
      <w:iCs/>
      <w:color w:val="404040" w:themeColor="text1" w:themeTint="BF"/>
    </w:rPr>
  </w:style>
  <w:style w:type="paragraph" w:styleId="ListParagraph">
    <w:name w:val="List Paragraph"/>
    <w:basedOn w:val="Normal"/>
    <w:uiPriority w:val="34"/>
    <w:qFormat/>
    <w:rsid w:val="002A5AAC"/>
    <w:pPr>
      <w:spacing w:line="278" w:lineRule="auto"/>
      <w:ind w:left="720"/>
      <w:contextualSpacing/>
    </w:pPr>
    <w:rPr>
      <w:kern w:val="2"/>
      <w:sz w:val="24"/>
      <w:szCs w:val="24"/>
      <w14:ligatures w14:val="standardContextual"/>
    </w:rPr>
  </w:style>
  <w:style w:type="character" w:styleId="IntenseEmphasis">
    <w:name w:val="Intense Emphasis"/>
    <w:basedOn w:val="DefaultParagraphFont"/>
    <w:uiPriority w:val="21"/>
    <w:qFormat/>
    <w:rsid w:val="002A5AAC"/>
    <w:rPr>
      <w:i/>
      <w:iCs/>
      <w:color w:val="2F5496" w:themeColor="accent1" w:themeShade="BF"/>
    </w:rPr>
  </w:style>
  <w:style w:type="paragraph" w:styleId="IntenseQuote">
    <w:name w:val="Intense Quote"/>
    <w:basedOn w:val="Normal"/>
    <w:next w:val="Normal"/>
    <w:link w:val="IntenseQuoteChar"/>
    <w:uiPriority w:val="30"/>
    <w:qFormat/>
    <w:rsid w:val="002A5AAC"/>
    <w:pPr>
      <w:pBdr>
        <w:top w:val="single" w:sz="4" w:space="10" w:color="2F5496" w:themeColor="accent1" w:themeShade="BF"/>
        <w:bottom w:val="single" w:sz="4" w:space="10" w:color="2F5496" w:themeColor="accent1" w:themeShade="BF"/>
      </w:pBdr>
      <w:spacing w:before="360" w:after="360" w:line="278" w:lineRule="auto"/>
      <w:ind w:left="864" w:right="864"/>
      <w:jc w:val="center"/>
    </w:pPr>
    <w:rPr>
      <w:i/>
      <w:iCs/>
      <w:color w:val="2F5496" w:themeColor="accent1" w:themeShade="BF"/>
      <w:kern w:val="2"/>
      <w:sz w:val="24"/>
      <w:szCs w:val="24"/>
      <w14:ligatures w14:val="standardContextual"/>
    </w:rPr>
  </w:style>
  <w:style w:type="character" w:customStyle="1" w:styleId="IntenseQuoteChar">
    <w:name w:val="Intense Quote Char"/>
    <w:basedOn w:val="DefaultParagraphFont"/>
    <w:link w:val="IntenseQuote"/>
    <w:uiPriority w:val="30"/>
    <w:rsid w:val="002A5AAC"/>
    <w:rPr>
      <w:i/>
      <w:iCs/>
      <w:color w:val="2F5496" w:themeColor="accent1" w:themeShade="BF"/>
    </w:rPr>
  </w:style>
  <w:style w:type="character" w:styleId="IntenseReference">
    <w:name w:val="Intense Reference"/>
    <w:basedOn w:val="DefaultParagraphFont"/>
    <w:uiPriority w:val="32"/>
    <w:qFormat/>
    <w:rsid w:val="002A5AAC"/>
    <w:rPr>
      <w:b/>
      <w:bCs/>
      <w:smallCaps/>
      <w:color w:val="2F5496" w:themeColor="accent1" w:themeShade="BF"/>
      <w:spacing w:val="5"/>
    </w:rPr>
  </w:style>
  <w:style w:type="paragraph" w:styleId="NoSpacing">
    <w:name w:val="No Spacing"/>
    <w:uiPriority w:val="1"/>
    <w:qFormat/>
    <w:rsid w:val="002237C0"/>
    <w:pPr>
      <w:spacing w:after="0" w:line="240" w:lineRule="auto"/>
    </w:pPr>
    <w:rPr>
      <w:kern w:val="0"/>
      <w:sz w:val="22"/>
      <w:szCs w:val="22"/>
      <w14:ligatures w14:val="none"/>
    </w:rPr>
  </w:style>
  <w:style w:type="paragraph" w:styleId="Revision">
    <w:name w:val="Revision"/>
    <w:hidden/>
    <w:uiPriority w:val="99"/>
    <w:semiHidden/>
    <w:rsid w:val="00964781"/>
    <w:pPr>
      <w:spacing w:after="0" w:line="240" w:lineRule="auto"/>
    </w:pPr>
    <w:rPr>
      <w:kern w:val="0"/>
      <w:sz w:val="22"/>
      <w:szCs w:val="22"/>
      <w14:ligatures w14:val="none"/>
    </w:rPr>
  </w:style>
  <w:style w:type="paragraph" w:styleId="Header">
    <w:name w:val="header"/>
    <w:basedOn w:val="Normal"/>
    <w:link w:val="HeaderChar"/>
    <w:uiPriority w:val="99"/>
    <w:unhideWhenUsed/>
    <w:rsid w:val="00FA4D42"/>
    <w:pPr>
      <w:tabs>
        <w:tab w:val="center" w:pos="4680"/>
        <w:tab w:val="right" w:pos="9360"/>
      </w:tabs>
      <w:spacing w:after="0" w:line="240" w:lineRule="auto"/>
    </w:pPr>
  </w:style>
  <w:style w:type="character" w:customStyle="1" w:styleId="HeaderChar">
    <w:name w:val="Header Char"/>
    <w:basedOn w:val="DefaultParagraphFont"/>
    <w:link w:val="Header"/>
    <w:uiPriority w:val="99"/>
    <w:rsid w:val="00FA4D42"/>
    <w:rPr>
      <w:kern w:val="0"/>
      <w:sz w:val="22"/>
      <w:szCs w:val="22"/>
      <w14:ligatures w14:val="none"/>
    </w:rPr>
  </w:style>
  <w:style w:type="paragraph" w:styleId="Footer">
    <w:name w:val="footer"/>
    <w:basedOn w:val="Normal"/>
    <w:link w:val="FooterChar"/>
    <w:uiPriority w:val="99"/>
    <w:unhideWhenUsed/>
    <w:rsid w:val="00FA4D42"/>
    <w:pPr>
      <w:tabs>
        <w:tab w:val="center" w:pos="4680"/>
        <w:tab w:val="right" w:pos="9360"/>
      </w:tabs>
      <w:spacing w:after="0" w:line="240" w:lineRule="auto"/>
    </w:pPr>
  </w:style>
  <w:style w:type="character" w:customStyle="1" w:styleId="FooterChar">
    <w:name w:val="Footer Char"/>
    <w:basedOn w:val="DefaultParagraphFont"/>
    <w:link w:val="Footer"/>
    <w:uiPriority w:val="99"/>
    <w:rsid w:val="00FA4D42"/>
    <w:rPr>
      <w:kern w:val="0"/>
      <w:sz w:val="22"/>
      <w:szCs w:val="22"/>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13" Type="http://schemas.openxmlformats.org/officeDocument/2006/relationships/image" Target="media/image7.emf"/><Relationship Id="rId18" Type="http://schemas.openxmlformats.org/officeDocument/2006/relationships/theme" Target="theme/theme1.xml"/><Relationship Id="rId3" Type="http://schemas.openxmlformats.org/officeDocument/2006/relationships/settings" Target="settings.xml"/><Relationship Id="rId21" Type="http://schemas.openxmlformats.org/officeDocument/2006/relationships/customXml" Target="../customXml/item4.xml"/><Relationship Id="rId7" Type="http://schemas.openxmlformats.org/officeDocument/2006/relationships/image" Target="media/image1.emf"/><Relationship Id="rId12" Type="http://schemas.openxmlformats.org/officeDocument/2006/relationships/image" Target="media/image6.emf"/><Relationship Id="rId17"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footer" Target="footer1.xml"/><Relationship Id="rId20" Type="http://schemas.openxmlformats.org/officeDocument/2006/relationships/customXml" Target="../customXml/item3.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emf"/><Relationship Id="rId5" Type="http://schemas.openxmlformats.org/officeDocument/2006/relationships/footnotes" Target="footnotes.xml"/><Relationship Id="rId15" Type="http://schemas.openxmlformats.org/officeDocument/2006/relationships/image" Target="media/image9.emf"/><Relationship Id="rId10" Type="http://schemas.openxmlformats.org/officeDocument/2006/relationships/image" Target="media/image4.emf"/><Relationship Id="rId19" Type="http://schemas.openxmlformats.org/officeDocument/2006/relationships/customXml" Target="../customXml/item2.xml"/><Relationship Id="rId4" Type="http://schemas.openxmlformats.org/officeDocument/2006/relationships/webSettings" Target="webSettings.xml"/><Relationship Id="rId9" Type="http://schemas.openxmlformats.org/officeDocument/2006/relationships/image" Target="media/image3.emf"/><Relationship Id="rId14" Type="http://schemas.openxmlformats.org/officeDocument/2006/relationships/image" Target="media/image8.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CDF87A45BCF9704BA8B41627C0981CE3" ma:contentTypeVersion="11" ma:contentTypeDescription="Create a new document." ma:contentTypeScope="" ma:versionID="2e30506099c5925c4fa1bd691629b02d">
  <xsd:schema xmlns:xsd="http://www.w3.org/2001/XMLSchema" xmlns:xs="http://www.w3.org/2001/XMLSchema" xmlns:p="http://schemas.microsoft.com/office/2006/metadata/properties" xmlns:ns1="http://schemas.microsoft.com/sharepoint/v3" xmlns:ns2="138b2f0c-7788-4fce-8635-2cde3673af97" xmlns:ns3="e1cf8031-8d85-4e32-99eb-f9f21ac331e3" targetNamespace="http://schemas.microsoft.com/office/2006/metadata/properties" ma:root="true" ma:fieldsID="2dbdaf2438b1eb7c38988b0c9fc99a3d" ns1:_="" ns2:_="" ns3:_="">
    <xsd:import namespace="http://schemas.microsoft.com/sharepoint/v3"/>
    <xsd:import namespace="138b2f0c-7788-4fce-8635-2cde3673af97"/>
    <xsd:import namespace="e1cf8031-8d85-4e32-99eb-f9f21ac331e3"/>
    <xsd:element name="properties">
      <xsd:complexType>
        <xsd:sequence>
          <xsd:element name="documentManagement">
            <xsd:complexType>
              <xsd:all>
                <xsd:element ref="ns1:PublishingStartDate" minOccurs="0"/>
                <xsd:element ref="ns1:PublishingExpirationDate" minOccurs="0"/>
                <xsd:element ref="ns2:Category" minOccurs="0"/>
                <xsd:element ref="ns2:Case_x0020_Number" minOccurs="0"/>
                <xsd:element ref="ns2:PIDN" minOccurs="0"/>
                <xsd:element ref="ns2:Property_x0020_Address" minOccurs="0"/>
                <xsd:element ref="ns2:Owner_x0020_Name" minOccurs="0"/>
                <xsd:element ref="ns2:Lien_x0020_Details" minOccurs="0"/>
                <xsd:element ref="ns2:Status" minOccurs="0"/>
                <xsd:element ref="ns2:Date_x0020_of_x0020_Final_x0020_Order" minOccurs="0"/>
                <xsd:element ref="ns2:Last_x0020_Known_x0020_Address" minOccurs="0"/>
                <xsd:element ref="ns3:SharedWithUser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Scheduling Start Date" ma:description="Scheduling Start Date is a site column created by the Publishing feature. It is used to specify the date and time on which this page will first appear to site visitors." ma:hidden="true" ma:internalName="PublishingStartDate">
      <xsd:simpleType>
        <xsd:restriction base="dms:Unknown"/>
      </xsd:simpleType>
    </xsd:element>
    <xsd:element name="PublishingExpirationDate" ma:index="9" nillable="true" ma:displayName="Scheduling End Date" ma:description="Scheduling End Date is a site column created by the Publishing feature. It is used to specify the date and time on which this page will no longer appear to site visitors." ma:hidden="true" ma:internalName="PublishingExpirationDat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138b2f0c-7788-4fce-8635-2cde3673af97" elementFormDefault="qualified">
    <xsd:import namespace="http://schemas.microsoft.com/office/2006/documentManagement/types"/>
    <xsd:import namespace="http://schemas.microsoft.com/office/infopath/2007/PartnerControls"/>
    <xsd:element name="Category" ma:index="10" nillable="true" ma:displayName="Category" ma:default="2025 County Minutes" ma:internalName="Category">
      <xsd:complexType>
        <xsd:complexContent>
          <xsd:extension base="dms:MultiChoice">
            <xsd:sequence>
              <xsd:element name="Value" maxOccurs="unbounded" minOccurs="0" nillable="true">
                <xsd:simpleType>
                  <xsd:restriction base="dms:Choice">
                    <xsd:enumeration value="2017 County Minutes"/>
                    <xsd:enumeration value="2018 County Minutes"/>
                    <xsd:enumeration value="2019 County Minutes"/>
                    <xsd:enumeration value="2020 County Minutes"/>
                    <xsd:enumeration value="2021 County Minutes"/>
                    <xsd:enumeration value="2022 County Minutes"/>
                    <xsd:enumeration value="2023 County Minutes"/>
                    <xsd:enumeration value="2024 County Minutes"/>
                    <xsd:enumeration value="2025 County Minutes"/>
                    <xsd:enumeration value="Applications and Forms"/>
                    <xsd:enumeration value="Applications"/>
                    <xsd:enumeration value="Fees"/>
                    <xsd:enumeration value="Floodplain"/>
                    <xsd:enumeration value="Permits"/>
                    <xsd:enumeration value="County Ordinances"/>
                    <xsd:enumeration value="Budget"/>
                    <xsd:enumeration value="Plans and Regulations"/>
                    <xsd:enumeration value="Road Encroachment"/>
                    <xsd:enumeration value="Dog Behavior"/>
                    <xsd:enumeration value="Solid Waste"/>
                    <xsd:enumeration value="Subdivision"/>
                    <xsd:enumeration value="Zoning Maps"/>
                    <xsd:enumeration value="Lienholders"/>
                    <xsd:enumeration value="Zoning Ordinances"/>
                    <xsd:enumeration value="Comprehensive Plan"/>
                    <xsd:enumeration value="Floodplain Applications and Forms"/>
                    <xsd:enumeration value="Hazard Mitigation"/>
                    <xsd:enumeration value="Commercial"/>
                  </xsd:restriction>
                </xsd:simpleType>
              </xsd:element>
            </xsd:sequence>
          </xsd:extension>
        </xsd:complexContent>
      </xsd:complexType>
    </xsd:element>
    <xsd:element name="Case_x0020_Number" ma:index="11" nillable="true" ma:displayName="Case #" ma:internalName="Case_x0020_Number">
      <xsd:simpleType>
        <xsd:restriction base="dms:Text">
          <xsd:maxLength value="255"/>
        </xsd:restriction>
      </xsd:simpleType>
    </xsd:element>
    <xsd:element name="PIDN" ma:index="12" nillable="true" ma:displayName="PIDN" ma:internalName="PIDN">
      <xsd:simpleType>
        <xsd:restriction base="dms:Text">
          <xsd:maxLength value="255"/>
        </xsd:restriction>
      </xsd:simpleType>
    </xsd:element>
    <xsd:element name="Property_x0020_Address" ma:index="13" nillable="true" ma:displayName="Property Address" ma:internalName="Property_x0020_Address">
      <xsd:simpleType>
        <xsd:restriction base="dms:Text">
          <xsd:maxLength value="255"/>
        </xsd:restriction>
      </xsd:simpleType>
    </xsd:element>
    <xsd:element name="Owner_x0020_Name" ma:index="14" nillable="true" ma:displayName="Owner Name" ma:internalName="Owner_x0020_Name">
      <xsd:simpleType>
        <xsd:restriction base="dms:Text">
          <xsd:maxLength value="255"/>
        </xsd:restriction>
      </xsd:simpleType>
    </xsd:element>
    <xsd:element name="Lien_x0020_Details" ma:index="15" nillable="true" ma:displayName="Lien Details" ma:format="Hyperlink" ma:internalName="Lien_x0020_Details">
      <xsd:complexType>
        <xsd:complexContent>
          <xsd:extension base="dms:URL">
            <xsd:sequence>
              <xsd:element name="Url" type="dms:ValidUrl" minOccurs="0" nillable="true"/>
              <xsd:element name="Description" type="xsd:string" nillable="true"/>
            </xsd:sequence>
          </xsd:extension>
        </xsd:complexContent>
      </xsd:complexType>
    </xsd:element>
    <xsd:element name="Status" ma:index="16" nillable="true" ma:displayName="Status" ma:default="Issued" ma:format="Dropdown" ma:internalName="Status">
      <xsd:simpleType>
        <xsd:restriction base="dms:Choice">
          <xsd:enumeration value="Issued"/>
          <xsd:enumeration value="Appealable"/>
          <xsd:enumeration value="Not Appealable"/>
          <xsd:enumeration value="Appealed"/>
          <xsd:enumeration value="Processing"/>
          <xsd:enumeration value="Lien Filed"/>
        </xsd:restriction>
      </xsd:simpleType>
    </xsd:element>
    <xsd:element name="Date_x0020_of_x0020_Final_x0020_Order" ma:index="17" nillable="true" ma:displayName="Date of Final Order" ma:default="[today]" ma:format="DateOnly" ma:internalName="Date_x0020_of_x0020_Final_x0020_Order">
      <xsd:simpleType>
        <xsd:restriction base="dms:DateTime"/>
      </xsd:simpleType>
    </xsd:element>
    <xsd:element name="Last_x0020_Known_x0020_Address" ma:index="18" nillable="true" ma:displayName="Last Known Address" ma:internalName="Last_x0020_Known_x0020_Address">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e1cf8031-8d85-4e32-99eb-f9f21ac331e3" elementFormDefault="qualified">
    <xsd:import namespace="http://schemas.microsoft.com/office/2006/documentManagement/types"/>
    <xsd:import namespace="http://schemas.microsoft.com/office/infopath/2007/PartnerControls"/>
    <xsd:element name="SharedWithUsers" ma:index="19"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Date_x0020_of_x0020_Final_x0020_Order xmlns="138b2f0c-7788-4fce-8635-2cde3673af97">2025-10-21T16:51:52+00:00</Date_x0020_of_x0020_Final_x0020_Order>
    <Owner_x0020_Name xmlns="138b2f0c-7788-4fce-8635-2cde3673af97" xsi:nil="true"/>
    <Case_x0020_Number xmlns="138b2f0c-7788-4fce-8635-2cde3673af97" xsi:nil="true"/>
    <PIDN xmlns="138b2f0c-7788-4fce-8635-2cde3673af97" xsi:nil="true"/>
    <PublishingExpirationDate xmlns="http://schemas.microsoft.com/sharepoint/v3" xsi:nil="true"/>
    <Lien_x0020_Details xmlns="138b2f0c-7788-4fce-8635-2cde3673af97">
      <Url xsi:nil="true"/>
      <Description xsi:nil="true"/>
    </Lien_x0020_Details>
    <Status xmlns="138b2f0c-7788-4fce-8635-2cde3673af97">Issued</Status>
    <PublishingStartDate xmlns="http://schemas.microsoft.com/sharepoint/v3" xsi:nil="true"/>
    <Property_x0020_Address xmlns="138b2f0c-7788-4fce-8635-2cde3673af97" xsi:nil="true"/>
    <Last_x0020_Known_x0020_Address xmlns="138b2f0c-7788-4fce-8635-2cde3673af97" xsi:nil="true"/>
    <Category xmlns="138b2f0c-7788-4fce-8635-2cde3673af97">
      <Value>2025 County Minutes</Value>
    </Category>
  </documentManagement>
</p:properties>
</file>

<file path=customXml/itemProps1.xml><?xml version="1.0" encoding="utf-8"?>
<ds:datastoreItem xmlns:ds="http://schemas.openxmlformats.org/officeDocument/2006/customXml" ds:itemID="{F6569461-9383-4B50-A890-DA6D02F6DCA5}">
  <ds:schemaRefs>
    <ds:schemaRef ds:uri="http://schemas.openxmlformats.org/officeDocument/2006/bibliography"/>
  </ds:schemaRefs>
</ds:datastoreItem>
</file>

<file path=customXml/itemProps2.xml><?xml version="1.0" encoding="utf-8"?>
<ds:datastoreItem xmlns:ds="http://schemas.openxmlformats.org/officeDocument/2006/customXml" ds:itemID="{62553474-1E49-4A67-B331-D2D12D449240}"/>
</file>

<file path=customXml/itemProps3.xml><?xml version="1.0" encoding="utf-8"?>
<ds:datastoreItem xmlns:ds="http://schemas.openxmlformats.org/officeDocument/2006/customXml" ds:itemID="{0F5A8B77-62BD-4CAB-A574-068CCADFF150}"/>
</file>

<file path=customXml/itemProps4.xml><?xml version="1.0" encoding="utf-8"?>
<ds:datastoreItem xmlns:ds="http://schemas.openxmlformats.org/officeDocument/2006/customXml" ds:itemID="{F44E3FC7-A3C5-4364-B104-E94799644ADD}"/>
</file>

<file path=docProps/app.xml><?xml version="1.0" encoding="utf-8"?>
<Properties xmlns="http://schemas.openxmlformats.org/officeDocument/2006/extended-properties" xmlns:vt="http://schemas.openxmlformats.org/officeDocument/2006/docPropsVTypes">
  <Template>Normal</Template>
  <TotalTime>174</TotalTime>
  <Pages>1</Pages>
  <Words>751</Words>
  <Characters>4283</Characters>
  <Application>Microsoft Office Word</Application>
  <DocSecurity>0</DocSecurity>
  <Lines>35</Lines>
  <Paragraphs>10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5024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07 July 22</dc:title>
  <dc:subject/>
  <dc:creator>Marianne Roseberry</dc:creator>
  <cp:keywords/>
  <dc:description/>
  <cp:lastModifiedBy>Marianne Roseberry</cp:lastModifiedBy>
  <cp:revision>4</cp:revision>
  <cp:lastPrinted>2025-08-12T14:46:00Z</cp:lastPrinted>
  <dcterms:created xsi:type="dcterms:W3CDTF">2025-08-12T00:07:00Z</dcterms:created>
  <dcterms:modified xsi:type="dcterms:W3CDTF">2025-08-12T15:00:00Z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0x010100CDF87A45BCF9704BA8B41627C0981CE3</vt:lpwstr>
  </property>
</Properties>
</file>